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41937" w14:textId="462A918F" w:rsidR="004A6D3F" w:rsidRPr="00AA7244" w:rsidRDefault="006D635C" w:rsidP="00C31277">
      <w:pPr>
        <w:jc w:val="center"/>
        <w:rPr>
          <w:b/>
          <w:sz w:val="28"/>
          <w:u w:val="single"/>
        </w:rPr>
      </w:pPr>
      <w:r w:rsidRPr="00AA7244">
        <w:rPr>
          <w:b/>
          <w:sz w:val="28"/>
          <w:u w:val="single"/>
        </w:rPr>
        <w:t>C</w:t>
      </w:r>
      <w:r w:rsidR="00CF1950" w:rsidRPr="00AA7244">
        <w:rPr>
          <w:b/>
          <w:sz w:val="28"/>
          <w:u w:val="single"/>
        </w:rPr>
        <w:t xml:space="preserve">R du groupe </w:t>
      </w:r>
      <w:r w:rsidR="00371FC0" w:rsidRPr="00AA7244">
        <w:rPr>
          <w:b/>
          <w:sz w:val="28"/>
          <w:u w:val="single"/>
        </w:rPr>
        <w:t xml:space="preserve">accès et </w:t>
      </w:r>
      <w:r w:rsidR="004A6D3F" w:rsidRPr="00AA7244">
        <w:rPr>
          <w:b/>
          <w:sz w:val="28"/>
          <w:u w:val="single"/>
        </w:rPr>
        <w:t>continuité</w:t>
      </w:r>
      <w:r w:rsidR="004E1E2C" w:rsidRPr="00AA7244">
        <w:rPr>
          <w:b/>
          <w:sz w:val="28"/>
          <w:u w:val="single"/>
        </w:rPr>
        <w:t xml:space="preserve"> des soins</w:t>
      </w:r>
    </w:p>
    <w:p w14:paraId="5886B7E1" w14:textId="6807825C" w:rsidR="006D635C" w:rsidRPr="00AA7244" w:rsidRDefault="004A6D3F" w:rsidP="00906F81">
      <w:pPr>
        <w:jc w:val="center"/>
        <w:rPr>
          <w:b/>
          <w:sz w:val="28"/>
          <w:u w:val="single"/>
        </w:rPr>
      </w:pPr>
      <w:r w:rsidRPr="00AA7244">
        <w:rPr>
          <w:b/>
          <w:sz w:val="28"/>
          <w:u w:val="single"/>
        </w:rPr>
        <w:t xml:space="preserve">Réunion </w:t>
      </w:r>
      <w:r w:rsidR="00C27C26" w:rsidRPr="00AA7244">
        <w:rPr>
          <w:b/>
          <w:sz w:val="28"/>
          <w:u w:val="single"/>
        </w:rPr>
        <w:t xml:space="preserve">du </w:t>
      </w:r>
      <w:r w:rsidR="009742B8" w:rsidRPr="00AA7244">
        <w:rPr>
          <w:b/>
          <w:sz w:val="28"/>
          <w:u w:val="single"/>
        </w:rPr>
        <w:t xml:space="preserve">3 </w:t>
      </w:r>
      <w:r w:rsidR="009E1D0A">
        <w:rPr>
          <w:b/>
          <w:sz w:val="28"/>
          <w:u w:val="single"/>
        </w:rPr>
        <w:t xml:space="preserve">octobre </w:t>
      </w:r>
      <w:r w:rsidR="009742B8" w:rsidRPr="00AA7244">
        <w:rPr>
          <w:b/>
          <w:sz w:val="28"/>
          <w:u w:val="single"/>
        </w:rPr>
        <w:t>2024</w:t>
      </w:r>
    </w:p>
    <w:p w14:paraId="43491DF6" w14:textId="77777777" w:rsidR="00D3208A" w:rsidRPr="004A6D3F" w:rsidRDefault="00410430" w:rsidP="00C31277">
      <w:pPr>
        <w:jc w:val="both"/>
        <w:rPr>
          <w:u w:val="single"/>
        </w:rPr>
      </w:pPr>
      <w:r w:rsidRPr="004A6D3F">
        <w:rPr>
          <w:u w:val="single"/>
        </w:rPr>
        <w:t xml:space="preserve">Présents : </w:t>
      </w:r>
    </w:p>
    <w:p w14:paraId="082425AA" w14:textId="63E0F35C" w:rsidR="002E612B" w:rsidRDefault="0042520B" w:rsidP="00194F08">
      <w:pPr>
        <w:pStyle w:val="Paragraphedeliste"/>
        <w:numPr>
          <w:ilvl w:val="0"/>
          <w:numId w:val="1"/>
        </w:numPr>
        <w:jc w:val="both"/>
      </w:pPr>
      <w:r>
        <w:t>C</w:t>
      </w:r>
      <w:r w:rsidR="004B09CE">
        <w:t>h</w:t>
      </w:r>
      <w:r>
        <w:t xml:space="preserve">arles </w:t>
      </w:r>
      <w:r w:rsidR="008F1CA4">
        <w:t xml:space="preserve">BINETRUY </w:t>
      </w:r>
      <w:r w:rsidR="005D54FF">
        <w:t>(</w:t>
      </w:r>
      <w:r w:rsidR="00194F08">
        <w:t xml:space="preserve">SAS 94 / </w:t>
      </w:r>
      <w:r w:rsidR="00194F08" w:rsidRPr="00194F08">
        <w:t>ARPSAS 94)</w:t>
      </w:r>
      <w:r w:rsidR="002E612B" w:rsidRPr="002E612B">
        <w:t xml:space="preserve"> </w:t>
      </w:r>
    </w:p>
    <w:p w14:paraId="7C1C6877" w14:textId="58B0B94B" w:rsidR="00194F08" w:rsidRDefault="00194F08" w:rsidP="00C31277">
      <w:pPr>
        <w:pStyle w:val="Paragraphedeliste"/>
        <w:numPr>
          <w:ilvl w:val="0"/>
          <w:numId w:val="1"/>
        </w:numPr>
        <w:jc w:val="both"/>
      </w:pPr>
      <w:r>
        <w:t xml:space="preserve">Aurélie </w:t>
      </w:r>
      <w:r w:rsidR="008F1CA4">
        <w:t>FOURNIER</w:t>
      </w:r>
      <w:r>
        <w:t xml:space="preserve"> </w:t>
      </w:r>
      <w:r w:rsidR="00FC146F">
        <w:t>(</w:t>
      </w:r>
      <w:r>
        <w:t>CPTS Autour du Bois</w:t>
      </w:r>
      <w:r w:rsidR="00FC146F">
        <w:t>)</w:t>
      </w:r>
    </w:p>
    <w:p w14:paraId="077309BF" w14:textId="5D9D5B8B" w:rsidR="00B6464A" w:rsidRDefault="00B6464A" w:rsidP="00194F08">
      <w:pPr>
        <w:pStyle w:val="Paragraphedeliste"/>
        <w:numPr>
          <w:ilvl w:val="0"/>
          <w:numId w:val="1"/>
        </w:numPr>
        <w:jc w:val="both"/>
      </w:pPr>
      <w:r>
        <w:t xml:space="preserve">Bernadette </w:t>
      </w:r>
      <w:r w:rsidR="008F1CA4">
        <w:t>HERAULT (</w:t>
      </w:r>
      <w:r>
        <w:t>URPS IDE)</w:t>
      </w:r>
    </w:p>
    <w:p w14:paraId="3B76BA16" w14:textId="3F092FD4" w:rsidR="00B6464A" w:rsidRPr="00556C15" w:rsidRDefault="00B6464A" w:rsidP="00A23BF3">
      <w:pPr>
        <w:pStyle w:val="Paragraphedeliste"/>
        <w:numPr>
          <w:ilvl w:val="0"/>
          <w:numId w:val="1"/>
        </w:numPr>
        <w:jc w:val="both"/>
        <w:rPr>
          <w:lang w:val="en-US"/>
        </w:rPr>
      </w:pPr>
      <w:r w:rsidRPr="00556C15">
        <w:rPr>
          <w:lang w:val="en-US"/>
        </w:rPr>
        <w:t>Renaud BRAY (ARS IDF/ DD94)</w:t>
      </w:r>
    </w:p>
    <w:p w14:paraId="42D3A8D3" w14:textId="349F4817" w:rsidR="00B6464A" w:rsidRPr="00B6464A" w:rsidRDefault="00B6464A" w:rsidP="00A23BF3">
      <w:pPr>
        <w:pStyle w:val="Paragraphedeliste"/>
        <w:numPr>
          <w:ilvl w:val="0"/>
          <w:numId w:val="1"/>
        </w:numPr>
        <w:jc w:val="both"/>
      </w:pPr>
      <w:r w:rsidRPr="00B6464A">
        <w:t>S</w:t>
      </w:r>
      <w:r w:rsidR="001C2CF0">
        <w:t>iby</w:t>
      </w:r>
      <w:r w:rsidRPr="00B6464A">
        <w:t>lle de FERRIERE (ARS IDF</w:t>
      </w:r>
      <w:r w:rsidR="00AA7244">
        <w:t>/DD94</w:t>
      </w:r>
      <w:r w:rsidRPr="00B6464A">
        <w:t>)</w:t>
      </w:r>
    </w:p>
    <w:p w14:paraId="09937570" w14:textId="73B9606A" w:rsidR="00397102" w:rsidRDefault="00397102" w:rsidP="002E612B">
      <w:pPr>
        <w:pStyle w:val="Paragraphedeliste"/>
        <w:numPr>
          <w:ilvl w:val="0"/>
          <w:numId w:val="1"/>
        </w:numPr>
        <w:jc w:val="both"/>
      </w:pPr>
      <w:r>
        <w:t xml:space="preserve">Joël CHENET </w:t>
      </w:r>
    </w:p>
    <w:p w14:paraId="0FA2EBDC" w14:textId="4E106BD5" w:rsidR="002E612B" w:rsidRDefault="002E612B" w:rsidP="002E612B">
      <w:pPr>
        <w:pStyle w:val="Paragraphedeliste"/>
        <w:numPr>
          <w:ilvl w:val="0"/>
          <w:numId w:val="1"/>
        </w:numPr>
        <w:jc w:val="both"/>
      </w:pPr>
      <w:r>
        <w:t>André TARDIEU (CPTS OCTAV)</w:t>
      </w:r>
    </w:p>
    <w:p w14:paraId="305BB128" w14:textId="314065BE" w:rsidR="002E612B" w:rsidRPr="00AA7244" w:rsidRDefault="002E612B" w:rsidP="002E612B">
      <w:pPr>
        <w:pStyle w:val="Paragraphedeliste"/>
        <w:numPr>
          <w:ilvl w:val="0"/>
          <w:numId w:val="1"/>
        </w:numPr>
        <w:jc w:val="both"/>
        <w:rPr>
          <w:b/>
        </w:rPr>
      </w:pPr>
      <w:r>
        <w:t>Stéphanie MAHIEU (DAC 94 ouest)</w:t>
      </w:r>
      <w:r w:rsidRPr="002E612B">
        <w:t xml:space="preserve"> </w:t>
      </w:r>
    </w:p>
    <w:p w14:paraId="783F20CC" w14:textId="15015FE6" w:rsidR="002E612B" w:rsidRDefault="002E612B">
      <w:pPr>
        <w:pStyle w:val="Paragraphedeliste"/>
        <w:numPr>
          <w:ilvl w:val="0"/>
          <w:numId w:val="1"/>
        </w:numPr>
        <w:jc w:val="both"/>
      </w:pPr>
      <w:r w:rsidRPr="002E612B">
        <w:t>Camille BERNARD (DAC 94 ouest)</w:t>
      </w:r>
    </w:p>
    <w:p w14:paraId="28DA360F" w14:textId="5F384266" w:rsidR="002E612B" w:rsidRDefault="002E612B" w:rsidP="002E612B">
      <w:pPr>
        <w:pStyle w:val="Paragraphedeliste"/>
        <w:numPr>
          <w:ilvl w:val="0"/>
          <w:numId w:val="1"/>
        </w:numPr>
        <w:jc w:val="both"/>
      </w:pPr>
      <w:r>
        <w:t>Pauline LOUIS (D</w:t>
      </w:r>
      <w:r w:rsidR="00AA7244">
        <w:t>AC</w:t>
      </w:r>
      <w:r>
        <w:t xml:space="preserve"> 94 est)</w:t>
      </w:r>
    </w:p>
    <w:p w14:paraId="714496FA" w14:textId="72C83CD6" w:rsidR="002E612B" w:rsidRDefault="002E612B" w:rsidP="002E612B">
      <w:pPr>
        <w:pStyle w:val="Paragraphedeliste"/>
        <w:numPr>
          <w:ilvl w:val="0"/>
          <w:numId w:val="1"/>
        </w:numPr>
        <w:jc w:val="both"/>
      </w:pPr>
      <w:r>
        <w:t>Elsa Brevet (CPTS</w:t>
      </w:r>
      <w:r w:rsidR="00AA7244">
        <w:t xml:space="preserve"> Autour du Patient)</w:t>
      </w:r>
    </w:p>
    <w:p w14:paraId="7D79E08A" w14:textId="767C0CA2" w:rsidR="002E612B" w:rsidRDefault="002E612B" w:rsidP="002E612B">
      <w:pPr>
        <w:pStyle w:val="Paragraphedeliste"/>
        <w:numPr>
          <w:ilvl w:val="0"/>
          <w:numId w:val="1"/>
        </w:numPr>
        <w:jc w:val="both"/>
      </w:pPr>
      <w:r>
        <w:t xml:space="preserve">Denis </w:t>
      </w:r>
      <w:r w:rsidRPr="00B6464A">
        <w:t>DUCASSE (GHU Paris Saclay)</w:t>
      </w:r>
    </w:p>
    <w:p w14:paraId="6C168310" w14:textId="62DB1C1A" w:rsidR="00397102" w:rsidRPr="00B6464A" w:rsidRDefault="00397102" w:rsidP="002E612B">
      <w:pPr>
        <w:pStyle w:val="Paragraphedeliste"/>
        <w:numPr>
          <w:ilvl w:val="0"/>
          <w:numId w:val="1"/>
        </w:numPr>
        <w:jc w:val="both"/>
      </w:pPr>
      <w:r>
        <w:t xml:space="preserve">Nadine </w:t>
      </w:r>
      <w:r w:rsidR="00E662A5">
        <w:t>DURAND</w:t>
      </w:r>
      <w:r>
        <w:t xml:space="preserve"> (GHU Paris Saclay)</w:t>
      </w:r>
    </w:p>
    <w:p w14:paraId="7A2765B8" w14:textId="103247A2" w:rsidR="00E662A5" w:rsidRDefault="002E612B" w:rsidP="00E662A5">
      <w:pPr>
        <w:pStyle w:val="Paragraphedeliste"/>
        <w:numPr>
          <w:ilvl w:val="0"/>
          <w:numId w:val="1"/>
        </w:numPr>
        <w:jc w:val="both"/>
        <w:rPr>
          <w:lang w:val="en-US"/>
        </w:rPr>
      </w:pPr>
      <w:r>
        <w:t>D</w:t>
      </w:r>
      <w:r w:rsidR="000C523C">
        <w:t>r</w:t>
      </w:r>
      <w:r w:rsidR="00AA7244">
        <w:t xml:space="preserve"> Thierry</w:t>
      </w:r>
      <w:r>
        <w:t xml:space="preserve"> GUEROUT </w:t>
      </w:r>
      <w:r w:rsidR="00AA7244">
        <w:t>(</w:t>
      </w:r>
      <w:r>
        <w:t xml:space="preserve">CPTS </w:t>
      </w:r>
      <w:r w:rsidR="00AA7244">
        <w:t>Champigny sur Marne)</w:t>
      </w:r>
      <w:r w:rsidR="00E662A5" w:rsidRPr="00E662A5">
        <w:rPr>
          <w:lang w:val="en-US"/>
        </w:rPr>
        <w:t xml:space="preserve"> </w:t>
      </w:r>
    </w:p>
    <w:p w14:paraId="74CF409C" w14:textId="14D3F00A" w:rsidR="00E662A5" w:rsidRPr="00556C15" w:rsidRDefault="00E662A5" w:rsidP="00E662A5">
      <w:pPr>
        <w:pStyle w:val="Paragraphedeliste"/>
        <w:numPr>
          <w:ilvl w:val="0"/>
          <w:numId w:val="1"/>
        </w:numPr>
        <w:jc w:val="both"/>
        <w:rPr>
          <w:lang w:val="en-US"/>
        </w:rPr>
      </w:pPr>
      <w:r w:rsidRPr="00556C15">
        <w:rPr>
          <w:lang w:val="en-US"/>
        </w:rPr>
        <w:t xml:space="preserve">Nadine HAAS (HAD Croix Saint Simon) </w:t>
      </w:r>
    </w:p>
    <w:p w14:paraId="41A8CC64" w14:textId="3D9D7332" w:rsidR="00B6464A" w:rsidRPr="00B6464A" w:rsidRDefault="00E55DA0" w:rsidP="001C2CF0">
      <w:pPr>
        <w:pStyle w:val="Paragraphedeliste"/>
        <w:numPr>
          <w:ilvl w:val="0"/>
          <w:numId w:val="1"/>
        </w:numPr>
        <w:jc w:val="both"/>
      </w:pPr>
      <w:r>
        <w:t>Charlotte ROPERT (CLSM Bagneux)</w:t>
      </w:r>
    </w:p>
    <w:p w14:paraId="6A29CC63" w14:textId="37F3BCEC" w:rsidR="00194F08" w:rsidRPr="008F1CA4" w:rsidRDefault="00194F08" w:rsidP="00194F08">
      <w:pPr>
        <w:ind w:left="360"/>
        <w:jc w:val="both"/>
        <w:rPr>
          <w:u w:val="single"/>
        </w:rPr>
      </w:pPr>
      <w:r w:rsidRPr="008F1CA4">
        <w:rPr>
          <w:u w:val="single"/>
        </w:rPr>
        <w:t>Excusés</w:t>
      </w:r>
      <w:r w:rsidR="008F1CA4">
        <w:rPr>
          <w:u w:val="single"/>
        </w:rPr>
        <w:t> </w:t>
      </w:r>
      <w:r w:rsidR="00BD029F">
        <w:rPr>
          <w:u w:val="single"/>
        </w:rPr>
        <w:t>ou absents</w:t>
      </w:r>
    </w:p>
    <w:p w14:paraId="5236DA25" w14:textId="77777777" w:rsidR="009742B8" w:rsidRDefault="009742B8" w:rsidP="009742B8">
      <w:pPr>
        <w:pStyle w:val="Paragraphedeliste"/>
        <w:numPr>
          <w:ilvl w:val="0"/>
          <w:numId w:val="1"/>
        </w:numPr>
        <w:jc w:val="both"/>
      </w:pPr>
      <w:r>
        <w:t>Yves TALHOUARN (Président du CTS 94)</w:t>
      </w:r>
    </w:p>
    <w:p w14:paraId="084CDCAD" w14:textId="12B320AE" w:rsidR="00B6464A" w:rsidRDefault="00B6464A" w:rsidP="00B6464A">
      <w:pPr>
        <w:pStyle w:val="Paragraphedeliste"/>
        <w:numPr>
          <w:ilvl w:val="0"/>
          <w:numId w:val="1"/>
        </w:numPr>
        <w:jc w:val="both"/>
      </w:pPr>
      <w:r>
        <w:t xml:space="preserve">Nicolas </w:t>
      </w:r>
      <w:r w:rsidR="008F1CA4">
        <w:t>NOEL</w:t>
      </w:r>
      <w:r>
        <w:t xml:space="preserve"> (AP-HP Médecine interne Bicêtre)</w:t>
      </w:r>
    </w:p>
    <w:p w14:paraId="560EC9B9" w14:textId="2166097E" w:rsidR="00194F08" w:rsidRDefault="00194F08" w:rsidP="00194F08">
      <w:pPr>
        <w:pStyle w:val="Paragraphedeliste"/>
        <w:numPr>
          <w:ilvl w:val="0"/>
          <w:numId w:val="1"/>
        </w:numPr>
        <w:jc w:val="both"/>
      </w:pPr>
      <w:r>
        <w:t xml:space="preserve">Marianne </w:t>
      </w:r>
      <w:r w:rsidR="008F1CA4">
        <w:t xml:space="preserve">PETIT –KHOUADER </w:t>
      </w:r>
      <w:r>
        <w:t>(CMS Ivry-sur-Seine)</w:t>
      </w:r>
    </w:p>
    <w:p w14:paraId="42964E46" w14:textId="77777777" w:rsidR="00E662A5" w:rsidRDefault="00E662A5" w:rsidP="00E662A5">
      <w:pPr>
        <w:pStyle w:val="Paragraphedeliste"/>
        <w:numPr>
          <w:ilvl w:val="0"/>
          <w:numId w:val="1"/>
        </w:numPr>
        <w:jc w:val="both"/>
      </w:pPr>
      <w:r>
        <w:t>Cristina MANACHESCU (CPTS de la Bièvre)</w:t>
      </w:r>
    </w:p>
    <w:p w14:paraId="78C5D508" w14:textId="77777777" w:rsidR="00E662A5" w:rsidRDefault="00E662A5" w:rsidP="00E662A5">
      <w:pPr>
        <w:pStyle w:val="Paragraphedeliste"/>
        <w:numPr>
          <w:ilvl w:val="0"/>
          <w:numId w:val="1"/>
        </w:numPr>
        <w:jc w:val="both"/>
      </w:pPr>
      <w:r w:rsidRPr="008F1CA4">
        <w:t>Agnès PALUSCI (SAS 94)</w:t>
      </w:r>
    </w:p>
    <w:p w14:paraId="588A9DC6" w14:textId="77777777" w:rsidR="00E662A5" w:rsidRDefault="00E662A5" w:rsidP="00E662A5">
      <w:pPr>
        <w:pStyle w:val="Paragraphedeliste"/>
        <w:numPr>
          <w:ilvl w:val="0"/>
          <w:numId w:val="1"/>
        </w:numPr>
        <w:jc w:val="both"/>
      </w:pPr>
      <w:r>
        <w:t>Jean Noel LEPRONT (CPTS Champigny sur Marne)</w:t>
      </w:r>
    </w:p>
    <w:p w14:paraId="1B4598D1" w14:textId="5C592539" w:rsidR="00E662A5" w:rsidRPr="008F1CA4" w:rsidRDefault="00E662A5" w:rsidP="00E662A5">
      <w:pPr>
        <w:pStyle w:val="Paragraphedeliste"/>
        <w:numPr>
          <w:ilvl w:val="0"/>
          <w:numId w:val="1"/>
        </w:numPr>
        <w:jc w:val="both"/>
      </w:pPr>
      <w:r w:rsidRPr="008F1CA4">
        <w:t>Isabelle BALDISSIER</w:t>
      </w:r>
      <w:r>
        <w:t xml:space="preserve"> (CPTS de la Bièvre)</w:t>
      </w:r>
    </w:p>
    <w:p w14:paraId="4E5231A6" w14:textId="77777777" w:rsidR="002E612B" w:rsidRDefault="008F1CA4" w:rsidP="002E612B">
      <w:pPr>
        <w:pStyle w:val="Paragraphedeliste"/>
        <w:numPr>
          <w:ilvl w:val="0"/>
          <w:numId w:val="1"/>
        </w:numPr>
        <w:jc w:val="both"/>
      </w:pPr>
      <w:r>
        <w:t>John HERPSON (URPS Infirmier)</w:t>
      </w:r>
    </w:p>
    <w:p w14:paraId="79D96080" w14:textId="747125E2" w:rsidR="002E612B" w:rsidRDefault="002E612B" w:rsidP="002E612B">
      <w:pPr>
        <w:pStyle w:val="Paragraphedeliste"/>
        <w:numPr>
          <w:ilvl w:val="0"/>
          <w:numId w:val="1"/>
        </w:numPr>
        <w:jc w:val="both"/>
      </w:pPr>
      <w:r>
        <w:t xml:space="preserve">Claude COTTET </w:t>
      </w:r>
      <w:r w:rsidRPr="00C4310B">
        <w:t>(CLCV)</w:t>
      </w:r>
    </w:p>
    <w:p w14:paraId="2D3E796C" w14:textId="40C9D5D8" w:rsidR="00E662A5" w:rsidRDefault="00E662A5" w:rsidP="00E662A5">
      <w:pPr>
        <w:pStyle w:val="Paragraphedeliste"/>
        <w:numPr>
          <w:ilvl w:val="0"/>
          <w:numId w:val="1"/>
        </w:numPr>
        <w:jc w:val="both"/>
      </w:pPr>
      <w:r>
        <w:t>Jean AMAR (FSU Collège usagers retraités)</w:t>
      </w:r>
    </w:p>
    <w:p w14:paraId="3B336D9F" w14:textId="1474A304" w:rsidR="00B6464A" w:rsidRDefault="00E55DA0" w:rsidP="00E55DA0">
      <w:pPr>
        <w:pStyle w:val="Paragraphedeliste"/>
        <w:jc w:val="both"/>
      </w:pPr>
      <w:r>
        <w:t>../…</w:t>
      </w:r>
    </w:p>
    <w:p w14:paraId="5318A876" w14:textId="62F5D04D" w:rsidR="006673BF" w:rsidRDefault="006673BF" w:rsidP="00C31277">
      <w:pPr>
        <w:jc w:val="both"/>
        <w:rPr>
          <w:rFonts w:ascii="Calibri" w:eastAsia="Times New Roman" w:hAnsi="Calibri" w:cs="Calibri"/>
          <w:color w:val="000000"/>
        </w:rPr>
      </w:pPr>
      <w:r w:rsidRPr="00AA7244">
        <w:rPr>
          <w:rFonts w:ascii="Calibri" w:eastAsia="Times New Roman" w:hAnsi="Calibri" w:cs="Calibri"/>
          <w:color w:val="000000"/>
        </w:rPr>
        <w:t xml:space="preserve">Denis Ducasse excuse </w:t>
      </w:r>
      <w:r w:rsidR="009362DD">
        <w:rPr>
          <w:rFonts w:ascii="Calibri" w:eastAsia="Times New Roman" w:hAnsi="Calibri" w:cs="Calibri"/>
          <w:color w:val="000000"/>
        </w:rPr>
        <w:t>Yves Talhouarn,</w:t>
      </w:r>
      <w:r>
        <w:rPr>
          <w:rFonts w:ascii="Calibri" w:eastAsia="Times New Roman" w:hAnsi="Calibri" w:cs="Calibri"/>
          <w:color w:val="000000"/>
        </w:rPr>
        <w:t xml:space="preserve"> Président du CTS, </w:t>
      </w:r>
      <w:r w:rsidR="008E1BCA">
        <w:rPr>
          <w:rFonts w:ascii="Calibri" w:eastAsia="Times New Roman" w:hAnsi="Calibri" w:cs="Calibri"/>
          <w:color w:val="000000"/>
        </w:rPr>
        <w:t xml:space="preserve">qui a </w:t>
      </w:r>
      <w:r w:rsidR="00E55DA0">
        <w:rPr>
          <w:rFonts w:ascii="Calibri" w:eastAsia="Times New Roman" w:hAnsi="Calibri" w:cs="Calibri"/>
          <w:color w:val="000000"/>
        </w:rPr>
        <w:t xml:space="preserve">fait part de </w:t>
      </w:r>
      <w:r w:rsidR="008E1BCA">
        <w:rPr>
          <w:rFonts w:ascii="Calibri" w:eastAsia="Times New Roman" w:hAnsi="Calibri" w:cs="Calibri"/>
          <w:color w:val="000000"/>
        </w:rPr>
        <w:t xml:space="preserve">difficultés </w:t>
      </w:r>
      <w:r w:rsidR="00E55DA0">
        <w:rPr>
          <w:rFonts w:ascii="Calibri" w:eastAsia="Times New Roman" w:hAnsi="Calibri" w:cs="Calibri"/>
          <w:color w:val="000000"/>
        </w:rPr>
        <w:t>techniques pour se connecter</w:t>
      </w:r>
      <w:r w:rsidR="008E1BCA">
        <w:rPr>
          <w:rFonts w:ascii="Calibri" w:eastAsia="Times New Roman" w:hAnsi="Calibri" w:cs="Calibri"/>
          <w:color w:val="000000"/>
        </w:rPr>
        <w:t xml:space="preserve"> mais qui a transmis un texte </w:t>
      </w:r>
      <w:r w:rsidR="00E55DA0">
        <w:rPr>
          <w:rFonts w:ascii="Calibri" w:eastAsia="Times New Roman" w:hAnsi="Calibri" w:cs="Calibri"/>
          <w:color w:val="000000"/>
        </w:rPr>
        <w:t>(en annexe)</w:t>
      </w:r>
      <w:r w:rsidR="008E1BCA">
        <w:rPr>
          <w:rFonts w:ascii="Calibri" w:eastAsia="Times New Roman" w:hAnsi="Calibri" w:cs="Calibri"/>
          <w:color w:val="000000"/>
        </w:rPr>
        <w:t xml:space="preserve"> sur les informations qu’il souhaite partager. </w:t>
      </w:r>
      <w:r>
        <w:rPr>
          <w:rFonts w:ascii="Calibri" w:eastAsia="Times New Roman" w:hAnsi="Calibri" w:cs="Calibri"/>
          <w:color w:val="000000"/>
        </w:rPr>
        <w:t xml:space="preserve">  </w:t>
      </w:r>
    </w:p>
    <w:p w14:paraId="1E5CF87A" w14:textId="77777777" w:rsidR="001C2CF0" w:rsidRPr="00E55DA0" w:rsidRDefault="001C2CF0" w:rsidP="00C31277">
      <w:pPr>
        <w:jc w:val="both"/>
        <w:rPr>
          <w:rFonts w:ascii="Calibri" w:eastAsia="Times New Roman" w:hAnsi="Calibri" w:cs="Calibri"/>
          <w:color w:val="000000"/>
        </w:rPr>
      </w:pPr>
    </w:p>
    <w:p w14:paraId="3A4139BA" w14:textId="7596A791" w:rsidR="000210AF" w:rsidRPr="001C2CF0" w:rsidRDefault="00865C89" w:rsidP="001C2CF0">
      <w:pPr>
        <w:jc w:val="both"/>
        <w:rPr>
          <w:b/>
          <w:sz w:val="24"/>
          <w:szCs w:val="24"/>
          <w:u w:val="single"/>
        </w:rPr>
      </w:pPr>
      <w:r w:rsidRPr="00AA7244">
        <w:rPr>
          <w:b/>
          <w:sz w:val="24"/>
          <w:szCs w:val="24"/>
          <w:u w:val="single"/>
        </w:rPr>
        <w:t xml:space="preserve">1/ </w:t>
      </w:r>
      <w:r w:rsidR="006673BF" w:rsidRPr="00AA7244">
        <w:rPr>
          <w:b/>
          <w:sz w:val="24"/>
          <w:szCs w:val="24"/>
          <w:u w:val="single"/>
        </w:rPr>
        <w:t>Actualité</w:t>
      </w:r>
      <w:r w:rsidRPr="00AA7244">
        <w:rPr>
          <w:b/>
          <w:sz w:val="24"/>
          <w:szCs w:val="24"/>
          <w:u w:val="single"/>
        </w:rPr>
        <w:t>s</w:t>
      </w:r>
      <w:r w:rsidR="006673BF" w:rsidRPr="00AA7244">
        <w:rPr>
          <w:b/>
          <w:sz w:val="24"/>
          <w:szCs w:val="24"/>
          <w:u w:val="single"/>
        </w:rPr>
        <w:t xml:space="preserve"> de la </w:t>
      </w:r>
      <w:r w:rsidR="00AA7244">
        <w:rPr>
          <w:b/>
          <w:sz w:val="24"/>
          <w:szCs w:val="24"/>
          <w:u w:val="single"/>
        </w:rPr>
        <w:t>DD</w:t>
      </w:r>
      <w:r w:rsidR="00AA7244" w:rsidRPr="00AA7244">
        <w:rPr>
          <w:b/>
          <w:sz w:val="24"/>
          <w:szCs w:val="24"/>
          <w:u w:val="single"/>
        </w:rPr>
        <w:t xml:space="preserve"> </w:t>
      </w:r>
      <w:r w:rsidR="009742B8" w:rsidRPr="00AA7244">
        <w:rPr>
          <w:b/>
          <w:sz w:val="24"/>
          <w:szCs w:val="24"/>
          <w:u w:val="single"/>
        </w:rPr>
        <w:t xml:space="preserve">ARS </w:t>
      </w:r>
      <w:r w:rsidR="006673BF" w:rsidRPr="00AA7244">
        <w:rPr>
          <w:b/>
          <w:sz w:val="24"/>
          <w:szCs w:val="24"/>
          <w:u w:val="single"/>
        </w:rPr>
        <w:t>94</w:t>
      </w:r>
      <w:r w:rsidR="003F170D" w:rsidRPr="00AA7244">
        <w:rPr>
          <w:b/>
          <w:sz w:val="24"/>
          <w:szCs w:val="24"/>
          <w:u w:val="single"/>
        </w:rPr>
        <w:t xml:space="preserve"> (</w:t>
      </w:r>
      <w:r w:rsidR="009742B8" w:rsidRPr="00AA7244">
        <w:rPr>
          <w:b/>
          <w:sz w:val="24"/>
          <w:szCs w:val="24"/>
          <w:u w:val="single"/>
        </w:rPr>
        <w:t>Renaud BRAY</w:t>
      </w:r>
      <w:r w:rsidR="003F170D" w:rsidRPr="00AA7244">
        <w:rPr>
          <w:b/>
          <w:sz w:val="24"/>
          <w:szCs w:val="24"/>
          <w:u w:val="single"/>
        </w:rPr>
        <w:t xml:space="preserve">) </w:t>
      </w:r>
    </w:p>
    <w:p w14:paraId="49D3E51A" w14:textId="01BEB493" w:rsidR="00081D01" w:rsidRPr="00CD5550" w:rsidRDefault="008E1BCA" w:rsidP="00081D01">
      <w:pPr>
        <w:pStyle w:val="Paragraphedeliste"/>
        <w:numPr>
          <w:ilvl w:val="0"/>
          <w:numId w:val="16"/>
        </w:numPr>
        <w:spacing w:before="100" w:beforeAutospacing="1" w:after="100" w:afterAutospacing="1" w:line="240" w:lineRule="auto"/>
        <w:rPr>
          <w:rFonts w:ascii="Calibri" w:eastAsia="Times New Roman" w:hAnsi="Calibri" w:cs="Calibri"/>
          <w:b/>
          <w:color w:val="000000"/>
        </w:rPr>
      </w:pPr>
      <w:r w:rsidRPr="00CD5550">
        <w:rPr>
          <w:rFonts w:ascii="Calibri" w:eastAsia="Times New Roman" w:hAnsi="Calibri" w:cs="Calibri"/>
          <w:b/>
          <w:bCs/>
          <w:color w:val="000000"/>
        </w:rPr>
        <w:t>Point sur le</w:t>
      </w:r>
      <w:r w:rsidR="00081D01" w:rsidRPr="00CD5550">
        <w:rPr>
          <w:rFonts w:ascii="Calibri" w:eastAsia="Times New Roman" w:hAnsi="Calibri" w:cs="Calibri"/>
          <w:b/>
          <w:bCs/>
          <w:color w:val="000000"/>
        </w:rPr>
        <w:t xml:space="preserve"> maillage de structures d’exercice collectif ou de coordination </w:t>
      </w:r>
      <w:r w:rsidRPr="00CD5550">
        <w:rPr>
          <w:rFonts w:ascii="Calibri" w:eastAsia="Times New Roman" w:hAnsi="Calibri" w:cs="Calibri"/>
          <w:b/>
          <w:bCs/>
          <w:color w:val="000000"/>
        </w:rPr>
        <w:t xml:space="preserve">sur le département </w:t>
      </w:r>
    </w:p>
    <w:p w14:paraId="741840E7" w14:textId="015249E7" w:rsidR="00B6464A" w:rsidRDefault="00B6464A">
      <w:pPr>
        <w:spacing w:before="100" w:beforeAutospacing="1" w:after="100" w:afterAutospacing="1"/>
        <w:ind w:left="708"/>
        <w:rPr>
          <w:rFonts w:ascii="Calibri" w:hAnsi="Calibri" w:cs="Calibri"/>
          <w:color w:val="000000"/>
          <w:u w:val="single"/>
        </w:rPr>
      </w:pPr>
      <w:r w:rsidRPr="003E1215">
        <w:rPr>
          <w:rFonts w:ascii="Calibri" w:hAnsi="Calibri" w:cs="Calibri"/>
          <w:color w:val="000000"/>
          <w:u w:val="single"/>
        </w:rPr>
        <w:t>C</w:t>
      </w:r>
      <w:r w:rsidR="004A3A72">
        <w:rPr>
          <w:rFonts w:ascii="Calibri" w:hAnsi="Calibri" w:cs="Calibri"/>
          <w:color w:val="000000"/>
          <w:u w:val="single"/>
        </w:rPr>
        <w:t>ommunauté professionnelle territoriale en santé (CP</w:t>
      </w:r>
      <w:r w:rsidRPr="003E1215">
        <w:rPr>
          <w:rFonts w:ascii="Calibri" w:hAnsi="Calibri" w:cs="Calibri"/>
          <w:color w:val="000000"/>
          <w:u w:val="single"/>
        </w:rPr>
        <w:t>TS</w:t>
      </w:r>
      <w:r w:rsidR="004A3A72">
        <w:rPr>
          <w:rFonts w:ascii="Calibri" w:hAnsi="Calibri" w:cs="Calibri"/>
          <w:color w:val="000000"/>
          <w:u w:val="single"/>
        </w:rPr>
        <w:t>)</w:t>
      </w:r>
      <w:r w:rsidRPr="00AA7244">
        <w:rPr>
          <w:rFonts w:ascii="Calibri" w:hAnsi="Calibri" w:cs="Calibri"/>
          <w:color w:val="000000"/>
          <w:u w:val="single"/>
        </w:rPr>
        <w:t> :</w:t>
      </w:r>
    </w:p>
    <w:p w14:paraId="7505710E" w14:textId="54422D9D" w:rsidR="008E1BCA" w:rsidRDefault="008E1BCA" w:rsidP="008E1BCA">
      <w:pPr>
        <w:spacing w:before="100" w:beforeAutospacing="1" w:after="100" w:afterAutospacing="1"/>
        <w:rPr>
          <w:rFonts w:ascii="Calibri" w:hAnsi="Calibri" w:cs="Calibri"/>
          <w:color w:val="000000"/>
        </w:rPr>
      </w:pPr>
      <w:r w:rsidRPr="008E1BCA">
        <w:rPr>
          <w:rFonts w:ascii="Calibri" w:hAnsi="Calibri" w:cs="Calibri"/>
          <w:color w:val="000000"/>
        </w:rPr>
        <w:t xml:space="preserve"> 10 CPTS sont en fonctionnement </w:t>
      </w:r>
      <w:r w:rsidR="00E55DA0">
        <w:rPr>
          <w:rFonts w:ascii="Calibri" w:hAnsi="Calibri" w:cs="Calibri"/>
          <w:color w:val="000000"/>
        </w:rPr>
        <w:t xml:space="preserve">à date </w:t>
      </w:r>
      <w:r w:rsidRPr="008E1BCA">
        <w:rPr>
          <w:rFonts w:ascii="Calibri" w:hAnsi="Calibri" w:cs="Calibri"/>
          <w:color w:val="000000"/>
        </w:rPr>
        <w:t>sur l</w:t>
      </w:r>
      <w:r w:rsidR="00E55DA0">
        <w:rPr>
          <w:rFonts w:ascii="Calibri" w:hAnsi="Calibri" w:cs="Calibri"/>
          <w:color w:val="000000"/>
        </w:rPr>
        <w:t>e département.</w:t>
      </w:r>
    </w:p>
    <w:p w14:paraId="72506134" w14:textId="09F09EC1" w:rsidR="008E1BCA" w:rsidRPr="008E1BCA" w:rsidRDefault="008E1BCA" w:rsidP="008E1BCA">
      <w:pPr>
        <w:spacing w:before="100" w:beforeAutospacing="1" w:after="100" w:afterAutospacing="1"/>
        <w:rPr>
          <w:rFonts w:ascii="Calibri" w:hAnsi="Calibri" w:cs="Calibri"/>
          <w:color w:val="000000"/>
        </w:rPr>
      </w:pPr>
      <w:r>
        <w:rPr>
          <w:rFonts w:ascii="Calibri" w:hAnsi="Calibri" w:cs="Calibri"/>
          <w:color w:val="000000"/>
        </w:rPr>
        <w:lastRenderedPageBreak/>
        <w:t xml:space="preserve"> Plusieurs projets sont en cours </w:t>
      </w:r>
      <w:r w:rsidR="00D810A2">
        <w:rPr>
          <w:rFonts w:ascii="Calibri" w:eastAsia="Times New Roman" w:hAnsi="Calibri" w:cs="Calibri"/>
          <w:bCs/>
          <w:color w:val="000000"/>
        </w:rPr>
        <w:t xml:space="preserve">avec un enjeu de finaliser la couverture </w:t>
      </w:r>
      <w:r w:rsidR="004A1FD0">
        <w:rPr>
          <w:rFonts w:ascii="Calibri" w:eastAsia="Times New Roman" w:hAnsi="Calibri" w:cs="Calibri"/>
          <w:bCs/>
          <w:color w:val="000000"/>
        </w:rPr>
        <w:t xml:space="preserve">départementale </w:t>
      </w:r>
      <w:r w:rsidR="00D810A2">
        <w:rPr>
          <w:rFonts w:ascii="Calibri" w:eastAsia="Times New Roman" w:hAnsi="Calibri" w:cs="Calibri"/>
          <w:bCs/>
          <w:color w:val="000000"/>
        </w:rPr>
        <w:t>d’ici 2025</w:t>
      </w:r>
    </w:p>
    <w:p w14:paraId="79B2A874" w14:textId="343476B2" w:rsidR="003E1215" w:rsidRPr="003E1215" w:rsidRDefault="008E1BCA">
      <w:pPr>
        <w:numPr>
          <w:ilvl w:val="1"/>
          <w:numId w:val="9"/>
        </w:numPr>
        <w:spacing w:before="100" w:beforeAutospacing="1" w:after="100" w:afterAutospacing="1" w:line="240" w:lineRule="auto"/>
        <w:rPr>
          <w:rFonts w:ascii="Calibri" w:eastAsia="Times New Roman" w:hAnsi="Calibri" w:cs="Calibri"/>
          <w:bCs/>
          <w:color w:val="000000"/>
        </w:rPr>
      </w:pPr>
      <w:r>
        <w:rPr>
          <w:rFonts w:ascii="Calibri" w:eastAsia="Times New Roman" w:hAnsi="Calibri" w:cs="Calibri"/>
          <w:bCs/>
          <w:color w:val="000000"/>
        </w:rPr>
        <w:t xml:space="preserve">Sur le </w:t>
      </w:r>
      <w:r w:rsidR="00D810A2">
        <w:rPr>
          <w:rFonts w:ascii="Calibri" w:eastAsia="Times New Roman" w:hAnsi="Calibri" w:cs="Calibri"/>
          <w:bCs/>
          <w:color w:val="000000"/>
        </w:rPr>
        <w:t>94 Ouest</w:t>
      </w:r>
      <w:r w:rsidR="003E1215">
        <w:rPr>
          <w:rFonts w:ascii="Calibri" w:eastAsia="Times New Roman" w:hAnsi="Calibri" w:cs="Calibri"/>
          <w:bCs/>
          <w:color w:val="000000"/>
        </w:rPr>
        <w:t xml:space="preserve"> </w:t>
      </w:r>
    </w:p>
    <w:p w14:paraId="07A1511F" w14:textId="66BC9399" w:rsidR="008E1BCA" w:rsidRDefault="008E1BCA" w:rsidP="008E1BCA">
      <w:pPr>
        <w:numPr>
          <w:ilvl w:val="2"/>
          <w:numId w:val="9"/>
        </w:numPr>
        <w:spacing w:before="100" w:beforeAutospacing="1" w:after="100" w:afterAutospacing="1" w:line="240" w:lineRule="auto"/>
        <w:rPr>
          <w:rFonts w:ascii="Calibri" w:eastAsia="Times New Roman" w:hAnsi="Calibri" w:cs="Calibri"/>
          <w:bCs/>
          <w:color w:val="000000"/>
        </w:rPr>
      </w:pPr>
      <w:r>
        <w:rPr>
          <w:rFonts w:ascii="Calibri" w:eastAsia="Times New Roman" w:hAnsi="Calibri" w:cs="Calibri"/>
          <w:bCs/>
          <w:color w:val="000000"/>
        </w:rPr>
        <w:t xml:space="preserve">Projet de CPTS sur Ivry-sur-Seine avec le souhait de l’agence et des élus </w:t>
      </w:r>
      <w:r w:rsidR="0096041D">
        <w:rPr>
          <w:rFonts w:ascii="Calibri" w:eastAsia="Times New Roman" w:hAnsi="Calibri" w:cs="Calibri"/>
          <w:bCs/>
          <w:color w:val="000000"/>
        </w:rPr>
        <w:t xml:space="preserve">locaux </w:t>
      </w:r>
      <w:r>
        <w:rPr>
          <w:rFonts w:ascii="Calibri" w:eastAsia="Times New Roman" w:hAnsi="Calibri" w:cs="Calibri"/>
          <w:bCs/>
          <w:color w:val="000000"/>
        </w:rPr>
        <w:t xml:space="preserve">d’y </w:t>
      </w:r>
      <w:r w:rsidR="0096041D">
        <w:rPr>
          <w:rFonts w:ascii="Calibri" w:eastAsia="Times New Roman" w:hAnsi="Calibri" w:cs="Calibri"/>
          <w:bCs/>
          <w:color w:val="000000"/>
        </w:rPr>
        <w:t xml:space="preserve">voir </w:t>
      </w:r>
      <w:r>
        <w:rPr>
          <w:rFonts w:ascii="Calibri" w:eastAsia="Times New Roman" w:hAnsi="Calibri" w:cs="Calibri"/>
          <w:bCs/>
          <w:color w:val="000000"/>
        </w:rPr>
        <w:t xml:space="preserve">intégrer le Kremlin Bicêtre mais avec </w:t>
      </w:r>
      <w:r w:rsidR="0096041D">
        <w:rPr>
          <w:rFonts w:ascii="Calibri" w:eastAsia="Times New Roman" w:hAnsi="Calibri" w:cs="Calibri"/>
          <w:bCs/>
          <w:color w:val="000000"/>
        </w:rPr>
        <w:t>une problématique de dynamique insuffisante au niveau des professionnels côté KB</w:t>
      </w:r>
    </w:p>
    <w:p w14:paraId="0E50BC68" w14:textId="1C0977E5" w:rsidR="0096041D" w:rsidRDefault="0096041D" w:rsidP="0096041D">
      <w:pPr>
        <w:numPr>
          <w:ilvl w:val="2"/>
          <w:numId w:val="9"/>
        </w:numPr>
        <w:spacing w:before="100" w:beforeAutospacing="1" w:after="100" w:afterAutospacing="1" w:line="240" w:lineRule="auto"/>
        <w:rPr>
          <w:rFonts w:ascii="Calibri" w:eastAsia="Times New Roman" w:hAnsi="Calibri" w:cs="Calibri"/>
          <w:bCs/>
          <w:color w:val="000000"/>
        </w:rPr>
      </w:pPr>
      <w:r>
        <w:rPr>
          <w:rFonts w:ascii="Calibri" w:eastAsia="Times New Roman" w:hAnsi="Calibri" w:cs="Calibri"/>
          <w:bCs/>
          <w:color w:val="000000"/>
        </w:rPr>
        <w:t xml:space="preserve">Villejuif :  projet </w:t>
      </w:r>
      <w:proofErr w:type="spellStart"/>
      <w:r>
        <w:rPr>
          <w:rFonts w:ascii="Calibri" w:eastAsia="Times New Roman" w:hAnsi="Calibri" w:cs="Calibri"/>
          <w:bCs/>
          <w:color w:val="000000"/>
        </w:rPr>
        <w:t>co</w:t>
      </w:r>
      <w:proofErr w:type="spellEnd"/>
      <w:r>
        <w:rPr>
          <w:rFonts w:ascii="Calibri" w:eastAsia="Times New Roman" w:hAnsi="Calibri" w:cs="Calibri"/>
          <w:bCs/>
          <w:color w:val="000000"/>
        </w:rPr>
        <w:t xml:space="preserve"> porté essentiellement par le CMS et la MSP Léo Lagrange </w:t>
      </w:r>
    </w:p>
    <w:p w14:paraId="73A79661" w14:textId="419C51E6" w:rsidR="0096041D" w:rsidRDefault="0096041D" w:rsidP="00AA7244">
      <w:pPr>
        <w:numPr>
          <w:ilvl w:val="2"/>
          <w:numId w:val="9"/>
        </w:numPr>
        <w:spacing w:before="100" w:beforeAutospacing="1" w:after="100" w:afterAutospacing="1" w:line="240" w:lineRule="auto"/>
        <w:rPr>
          <w:rFonts w:ascii="Calibri" w:eastAsia="Times New Roman" w:hAnsi="Calibri" w:cs="Calibri"/>
          <w:bCs/>
          <w:color w:val="000000"/>
        </w:rPr>
      </w:pPr>
      <w:r>
        <w:rPr>
          <w:rFonts w:ascii="Calibri" w:eastAsia="Times New Roman" w:hAnsi="Calibri" w:cs="Calibri"/>
          <w:bCs/>
          <w:color w:val="000000"/>
        </w:rPr>
        <w:t>Arcueil – Gentilly</w:t>
      </w:r>
      <w:r w:rsidR="00D810A2">
        <w:rPr>
          <w:rFonts w:ascii="Calibri" w:eastAsia="Times New Roman" w:hAnsi="Calibri" w:cs="Calibri"/>
          <w:bCs/>
          <w:color w:val="000000"/>
        </w:rPr>
        <w:t xml:space="preserve"> : </w:t>
      </w:r>
      <w:r>
        <w:rPr>
          <w:rFonts w:ascii="Calibri" w:eastAsia="Times New Roman" w:hAnsi="Calibri" w:cs="Calibri"/>
          <w:bCs/>
          <w:color w:val="000000"/>
        </w:rPr>
        <w:t xml:space="preserve">fédérant les CMS et les libéraux </w:t>
      </w:r>
    </w:p>
    <w:p w14:paraId="2957C64C" w14:textId="1AC97488" w:rsidR="003E1215" w:rsidRDefault="003E1215" w:rsidP="00AA7244">
      <w:pPr>
        <w:numPr>
          <w:ilvl w:val="2"/>
          <w:numId w:val="9"/>
        </w:numPr>
        <w:spacing w:before="100" w:beforeAutospacing="1" w:after="100" w:afterAutospacing="1" w:line="240" w:lineRule="auto"/>
        <w:rPr>
          <w:rFonts w:ascii="Calibri" w:eastAsia="Times New Roman" w:hAnsi="Calibri" w:cs="Calibri"/>
          <w:bCs/>
          <w:color w:val="000000"/>
        </w:rPr>
      </w:pPr>
    </w:p>
    <w:p w14:paraId="471121FF" w14:textId="76841E4C" w:rsidR="003E1215" w:rsidRDefault="003E1215" w:rsidP="00A46839">
      <w:pPr>
        <w:numPr>
          <w:ilvl w:val="1"/>
          <w:numId w:val="9"/>
        </w:numPr>
        <w:spacing w:before="100" w:beforeAutospacing="1" w:after="100" w:afterAutospacing="1" w:line="240" w:lineRule="auto"/>
        <w:rPr>
          <w:rFonts w:ascii="Calibri" w:eastAsia="Times New Roman" w:hAnsi="Calibri" w:cs="Calibri"/>
          <w:bCs/>
          <w:color w:val="000000"/>
        </w:rPr>
      </w:pPr>
      <w:r>
        <w:rPr>
          <w:rFonts w:ascii="Calibri" w:eastAsia="Times New Roman" w:hAnsi="Calibri" w:cs="Calibri"/>
          <w:bCs/>
          <w:color w:val="000000"/>
        </w:rPr>
        <w:t>94 Est</w:t>
      </w:r>
    </w:p>
    <w:p w14:paraId="7C6EEFA0" w14:textId="0132A9B1" w:rsidR="003E1215" w:rsidRDefault="00D810A2" w:rsidP="00AA7244">
      <w:pPr>
        <w:numPr>
          <w:ilvl w:val="2"/>
          <w:numId w:val="9"/>
        </w:numPr>
        <w:spacing w:before="100" w:beforeAutospacing="1" w:after="100" w:afterAutospacing="1" w:line="240" w:lineRule="auto"/>
        <w:rPr>
          <w:rFonts w:ascii="Calibri" w:eastAsia="Times New Roman" w:hAnsi="Calibri" w:cs="Calibri"/>
          <w:bCs/>
          <w:color w:val="000000"/>
        </w:rPr>
      </w:pPr>
      <w:r>
        <w:rPr>
          <w:rFonts w:ascii="Calibri" w:eastAsia="Times New Roman" w:hAnsi="Calibri" w:cs="Calibri"/>
          <w:bCs/>
          <w:color w:val="000000"/>
        </w:rPr>
        <w:t>Projet « </w:t>
      </w:r>
      <w:r w:rsidR="00FE16AF">
        <w:rPr>
          <w:rFonts w:ascii="Calibri" w:eastAsia="Times New Roman" w:hAnsi="Calibri" w:cs="Calibri"/>
          <w:bCs/>
          <w:color w:val="000000"/>
        </w:rPr>
        <w:t>Val d’avenir</w:t>
      </w:r>
      <w:r>
        <w:rPr>
          <w:rFonts w:ascii="Calibri" w:eastAsia="Times New Roman" w:hAnsi="Calibri" w:cs="Calibri"/>
          <w:bCs/>
          <w:color w:val="000000"/>
        </w:rPr>
        <w:t> »</w:t>
      </w:r>
      <w:r w:rsidR="00FE16AF">
        <w:rPr>
          <w:rFonts w:ascii="Calibri" w:eastAsia="Times New Roman" w:hAnsi="Calibri" w:cs="Calibri"/>
          <w:bCs/>
          <w:color w:val="000000"/>
        </w:rPr>
        <w:t xml:space="preserve"> (</w:t>
      </w:r>
      <w:r w:rsidR="003E1215">
        <w:rPr>
          <w:rFonts w:ascii="Calibri" w:eastAsia="Times New Roman" w:hAnsi="Calibri" w:cs="Calibri"/>
          <w:bCs/>
          <w:color w:val="000000"/>
        </w:rPr>
        <w:t xml:space="preserve">Villiers sur Marne, La Queue en Brie, Ormesson, </w:t>
      </w:r>
      <w:r w:rsidR="00781C30">
        <w:rPr>
          <w:rFonts w:ascii="Calibri" w:eastAsia="Times New Roman" w:hAnsi="Calibri" w:cs="Calibri"/>
          <w:color w:val="000000"/>
        </w:rPr>
        <w:t>Chennevières</w:t>
      </w:r>
      <w:r w:rsidR="003E1215">
        <w:rPr>
          <w:rFonts w:ascii="Calibri" w:eastAsia="Times New Roman" w:hAnsi="Calibri" w:cs="Calibri"/>
          <w:bCs/>
          <w:color w:val="000000"/>
        </w:rPr>
        <w:t xml:space="preserve">) </w:t>
      </w:r>
      <w:r w:rsidR="0096041D">
        <w:rPr>
          <w:rFonts w:ascii="Calibri" w:eastAsia="Times New Roman" w:hAnsi="Calibri" w:cs="Calibri"/>
          <w:bCs/>
          <w:color w:val="000000"/>
        </w:rPr>
        <w:t xml:space="preserve">porté par les libéraux </w:t>
      </w:r>
    </w:p>
    <w:p w14:paraId="64D58811" w14:textId="720DF289" w:rsidR="00A46839" w:rsidRDefault="00D810A2" w:rsidP="00AA7244">
      <w:pPr>
        <w:numPr>
          <w:ilvl w:val="2"/>
          <w:numId w:val="9"/>
        </w:numPr>
        <w:spacing w:before="100" w:beforeAutospacing="1" w:after="100" w:afterAutospacing="1" w:line="240" w:lineRule="auto"/>
        <w:rPr>
          <w:rFonts w:ascii="Calibri" w:eastAsia="Times New Roman" w:hAnsi="Calibri" w:cs="Calibri"/>
          <w:bCs/>
          <w:color w:val="000000"/>
        </w:rPr>
      </w:pPr>
      <w:r>
        <w:rPr>
          <w:rFonts w:ascii="Calibri" w:eastAsia="Times New Roman" w:hAnsi="Calibri" w:cs="Calibri"/>
          <w:bCs/>
          <w:color w:val="000000"/>
        </w:rPr>
        <w:t xml:space="preserve">Projet « Boucle de marne » : </w:t>
      </w:r>
      <w:r w:rsidR="003E1215">
        <w:rPr>
          <w:rFonts w:ascii="Calibri" w:eastAsia="Times New Roman" w:hAnsi="Calibri" w:cs="Calibri"/>
          <w:bCs/>
          <w:color w:val="000000"/>
        </w:rPr>
        <w:t>Saint-Maurice / Charenton-le-Pont (intégrant possiblement Maisons-Alfort)</w:t>
      </w:r>
    </w:p>
    <w:p w14:paraId="39E75491" w14:textId="3485C161" w:rsidR="00EB4B91" w:rsidRDefault="00D810A2" w:rsidP="00AA7244">
      <w:pPr>
        <w:numPr>
          <w:ilvl w:val="2"/>
          <w:numId w:val="9"/>
        </w:numPr>
        <w:spacing w:before="100" w:beforeAutospacing="1" w:after="100" w:afterAutospacing="1" w:line="240" w:lineRule="auto"/>
        <w:rPr>
          <w:rFonts w:ascii="Calibri" w:eastAsia="Times New Roman" w:hAnsi="Calibri" w:cs="Calibri"/>
          <w:bCs/>
          <w:color w:val="000000"/>
        </w:rPr>
      </w:pPr>
      <w:r>
        <w:rPr>
          <w:rFonts w:ascii="Calibri" w:eastAsia="Times New Roman" w:hAnsi="Calibri" w:cs="Calibri"/>
          <w:bCs/>
          <w:color w:val="000000"/>
        </w:rPr>
        <w:t xml:space="preserve">Projet </w:t>
      </w:r>
      <w:r w:rsidR="00A46839">
        <w:rPr>
          <w:rFonts w:ascii="Calibri" w:eastAsia="Times New Roman" w:hAnsi="Calibri" w:cs="Calibri"/>
          <w:bCs/>
          <w:color w:val="000000"/>
        </w:rPr>
        <w:t>« </w:t>
      </w:r>
      <w:r w:rsidR="003E1215">
        <w:rPr>
          <w:rFonts w:ascii="Calibri" w:eastAsia="Times New Roman" w:hAnsi="Calibri" w:cs="Calibri"/>
          <w:bCs/>
          <w:color w:val="000000"/>
        </w:rPr>
        <w:t>P</w:t>
      </w:r>
      <w:r w:rsidR="00A46839">
        <w:rPr>
          <w:rFonts w:ascii="Calibri" w:eastAsia="Times New Roman" w:hAnsi="Calibri" w:cs="Calibri"/>
          <w:bCs/>
          <w:color w:val="000000"/>
        </w:rPr>
        <w:t>lateau briard »</w:t>
      </w:r>
      <w:r w:rsidR="003E1215">
        <w:rPr>
          <w:rFonts w:ascii="Calibri" w:eastAsia="Times New Roman" w:hAnsi="Calibri" w:cs="Calibri"/>
          <w:bCs/>
          <w:color w:val="000000"/>
        </w:rPr>
        <w:t> :</w:t>
      </w:r>
      <w:r w:rsidR="00E55DA0">
        <w:rPr>
          <w:rFonts w:ascii="Calibri" w:eastAsia="Times New Roman" w:hAnsi="Calibri" w:cs="Calibri"/>
          <w:bCs/>
          <w:color w:val="000000"/>
        </w:rPr>
        <w:t xml:space="preserve"> 7 à</w:t>
      </w:r>
      <w:r w:rsidR="003E1215">
        <w:rPr>
          <w:rFonts w:ascii="Calibri" w:eastAsia="Times New Roman" w:hAnsi="Calibri" w:cs="Calibri"/>
          <w:bCs/>
          <w:color w:val="000000"/>
        </w:rPr>
        <w:t xml:space="preserve"> 9 communes de Villeneuve Saint George</w:t>
      </w:r>
      <w:r w:rsidR="00781C30">
        <w:rPr>
          <w:rFonts w:ascii="Calibri" w:eastAsia="Times New Roman" w:hAnsi="Calibri" w:cs="Calibri"/>
          <w:bCs/>
          <w:color w:val="000000"/>
        </w:rPr>
        <w:t xml:space="preserve"> à Périgny</w:t>
      </w:r>
      <w:r w:rsidR="0096041D">
        <w:rPr>
          <w:rFonts w:ascii="Calibri" w:eastAsia="Times New Roman" w:hAnsi="Calibri" w:cs="Calibri"/>
          <w:bCs/>
          <w:color w:val="000000"/>
        </w:rPr>
        <w:t xml:space="preserve"> : CMS + libéraux </w:t>
      </w:r>
    </w:p>
    <w:p w14:paraId="04537EFE" w14:textId="7CD416E4" w:rsidR="00D810A2" w:rsidRDefault="00D810A2" w:rsidP="00AA7244">
      <w:pPr>
        <w:numPr>
          <w:ilvl w:val="2"/>
          <w:numId w:val="9"/>
        </w:numPr>
        <w:spacing w:before="100" w:beforeAutospacing="1" w:after="100" w:afterAutospacing="1" w:line="240" w:lineRule="auto"/>
        <w:rPr>
          <w:rFonts w:ascii="Calibri" w:eastAsia="Times New Roman" w:hAnsi="Calibri" w:cs="Calibri"/>
          <w:bCs/>
          <w:color w:val="000000"/>
        </w:rPr>
      </w:pPr>
      <w:r>
        <w:rPr>
          <w:rFonts w:ascii="Calibri" w:eastAsia="Times New Roman" w:hAnsi="Calibri" w:cs="Calibri"/>
          <w:bCs/>
          <w:color w:val="000000"/>
        </w:rPr>
        <w:t xml:space="preserve">Projet Ormesson – </w:t>
      </w:r>
      <w:r w:rsidR="00E55DA0">
        <w:rPr>
          <w:rFonts w:ascii="Calibri" w:eastAsia="Times New Roman" w:hAnsi="Calibri" w:cs="Calibri"/>
          <w:bCs/>
          <w:color w:val="000000"/>
        </w:rPr>
        <w:t>Chènevière</w:t>
      </w:r>
      <w:r>
        <w:rPr>
          <w:rFonts w:ascii="Calibri" w:eastAsia="Times New Roman" w:hAnsi="Calibri" w:cs="Calibri"/>
          <w:bCs/>
          <w:color w:val="000000"/>
        </w:rPr>
        <w:t xml:space="preserve"> détaché possiblement du précédent et porté par la MSP de </w:t>
      </w:r>
      <w:r w:rsidR="00E55DA0">
        <w:rPr>
          <w:rFonts w:ascii="Calibri" w:eastAsia="Times New Roman" w:hAnsi="Calibri" w:cs="Calibri"/>
          <w:bCs/>
          <w:color w:val="000000"/>
        </w:rPr>
        <w:t>Chènevière</w:t>
      </w:r>
    </w:p>
    <w:p w14:paraId="1FBF0D6B" w14:textId="12C5F10F" w:rsidR="00ED2051" w:rsidRDefault="003E1215" w:rsidP="00AA7244">
      <w:pPr>
        <w:spacing w:before="100" w:beforeAutospacing="1" w:after="100" w:afterAutospacing="1" w:line="240" w:lineRule="auto"/>
        <w:ind w:left="360"/>
        <w:rPr>
          <w:rFonts w:ascii="Calibri" w:eastAsia="Times New Roman" w:hAnsi="Calibri" w:cs="Calibri"/>
          <w:bCs/>
          <w:color w:val="000000"/>
        </w:rPr>
      </w:pPr>
      <w:r>
        <w:rPr>
          <w:rFonts w:ascii="Calibri" w:eastAsia="Times New Roman" w:hAnsi="Calibri" w:cs="Calibri"/>
          <w:bCs/>
          <w:color w:val="000000"/>
        </w:rPr>
        <w:t>Cible </w:t>
      </w:r>
      <w:r w:rsidR="00D810A2">
        <w:rPr>
          <w:rFonts w:ascii="Calibri" w:eastAsia="Times New Roman" w:hAnsi="Calibri" w:cs="Calibri"/>
          <w:bCs/>
          <w:color w:val="000000"/>
        </w:rPr>
        <w:t>sur le 94 </w:t>
      </w:r>
      <w:r>
        <w:rPr>
          <w:rFonts w:ascii="Calibri" w:eastAsia="Times New Roman" w:hAnsi="Calibri" w:cs="Calibri"/>
          <w:bCs/>
          <w:color w:val="000000"/>
        </w:rPr>
        <w:t xml:space="preserve">: </w:t>
      </w:r>
      <w:r w:rsidR="00D810A2">
        <w:rPr>
          <w:rFonts w:ascii="Calibri" w:eastAsia="Times New Roman" w:hAnsi="Calibri" w:cs="Calibri"/>
          <w:bCs/>
          <w:color w:val="000000"/>
        </w:rPr>
        <w:t xml:space="preserve"> 15 à 18</w:t>
      </w:r>
      <w:r w:rsidR="00A46839">
        <w:rPr>
          <w:rFonts w:ascii="Calibri" w:eastAsia="Times New Roman" w:hAnsi="Calibri" w:cs="Calibri"/>
          <w:bCs/>
          <w:color w:val="000000"/>
        </w:rPr>
        <w:t xml:space="preserve"> CPTS </w:t>
      </w:r>
      <w:r w:rsidR="00D810A2">
        <w:rPr>
          <w:rFonts w:ascii="Calibri" w:eastAsia="Times New Roman" w:hAnsi="Calibri" w:cs="Calibri"/>
          <w:bCs/>
          <w:color w:val="000000"/>
        </w:rPr>
        <w:t>en fonction des arbitrages sur les périmètres</w:t>
      </w:r>
      <w:r w:rsidR="00781C30">
        <w:rPr>
          <w:rFonts w:ascii="Calibri" w:eastAsia="Times New Roman" w:hAnsi="Calibri" w:cs="Calibri"/>
          <w:bCs/>
          <w:color w:val="000000"/>
        </w:rPr>
        <w:t xml:space="preserve"> </w:t>
      </w:r>
    </w:p>
    <w:p w14:paraId="405850D8" w14:textId="57A55D41" w:rsidR="008E1BCA" w:rsidRPr="00FD3C2F" w:rsidRDefault="008E1BCA" w:rsidP="008E1BCA">
      <w:pPr>
        <w:pStyle w:val="Paragraphedeliste"/>
        <w:spacing w:before="100" w:beforeAutospacing="1" w:after="100" w:afterAutospacing="1" w:line="240" w:lineRule="auto"/>
        <w:rPr>
          <w:rFonts w:ascii="Calibri" w:eastAsia="Times New Roman" w:hAnsi="Calibri" w:cs="Calibri"/>
          <w:color w:val="000000"/>
        </w:rPr>
      </w:pPr>
      <w:r w:rsidRPr="00081D01">
        <w:rPr>
          <w:rFonts w:ascii="Calibri" w:eastAsia="Times New Roman" w:hAnsi="Calibri" w:cs="Calibri"/>
          <w:color w:val="000000"/>
          <w:u w:val="single"/>
        </w:rPr>
        <w:t>M</w:t>
      </w:r>
      <w:r>
        <w:rPr>
          <w:rFonts w:ascii="Calibri" w:eastAsia="Times New Roman" w:hAnsi="Calibri" w:cs="Calibri"/>
          <w:color w:val="000000"/>
          <w:u w:val="single"/>
        </w:rPr>
        <w:t xml:space="preserve">aisons de </w:t>
      </w:r>
      <w:r w:rsidRPr="00081D01">
        <w:rPr>
          <w:rFonts w:ascii="Calibri" w:eastAsia="Times New Roman" w:hAnsi="Calibri" w:cs="Calibri"/>
          <w:color w:val="000000"/>
          <w:u w:val="single"/>
        </w:rPr>
        <w:t>S</w:t>
      </w:r>
      <w:r>
        <w:rPr>
          <w:rFonts w:ascii="Calibri" w:eastAsia="Times New Roman" w:hAnsi="Calibri" w:cs="Calibri"/>
          <w:color w:val="000000"/>
          <w:u w:val="single"/>
        </w:rPr>
        <w:t xml:space="preserve">anté </w:t>
      </w:r>
      <w:r w:rsidRPr="00081D01">
        <w:rPr>
          <w:rFonts w:ascii="Calibri" w:eastAsia="Times New Roman" w:hAnsi="Calibri" w:cs="Calibri"/>
          <w:color w:val="000000"/>
          <w:u w:val="single"/>
        </w:rPr>
        <w:t>P</w:t>
      </w:r>
      <w:r>
        <w:rPr>
          <w:rFonts w:ascii="Calibri" w:eastAsia="Times New Roman" w:hAnsi="Calibri" w:cs="Calibri"/>
          <w:color w:val="000000"/>
          <w:u w:val="single"/>
        </w:rPr>
        <w:t>luridisciplinaires (MSP) </w:t>
      </w:r>
      <w:r w:rsidRPr="00AA7244">
        <w:rPr>
          <w:rFonts w:ascii="Calibri" w:eastAsia="Times New Roman" w:hAnsi="Calibri" w:cs="Calibri"/>
          <w:color w:val="000000"/>
        </w:rPr>
        <w:t xml:space="preserve">: </w:t>
      </w:r>
      <w:r w:rsidR="00E55DA0">
        <w:rPr>
          <w:rFonts w:ascii="Calibri" w:eastAsia="Times New Roman" w:hAnsi="Calibri" w:cs="Calibri"/>
          <w:color w:val="000000"/>
        </w:rPr>
        <w:t>19</w:t>
      </w:r>
      <w:r w:rsidR="00A445E0">
        <w:rPr>
          <w:rFonts w:ascii="Calibri" w:eastAsia="Times New Roman" w:hAnsi="Calibri" w:cs="Calibri"/>
          <w:color w:val="000000"/>
        </w:rPr>
        <w:t xml:space="preserve"> MSP en fonctionnement </w:t>
      </w:r>
    </w:p>
    <w:p w14:paraId="4FE674F6" w14:textId="76ECB095" w:rsidR="00A445E0" w:rsidRDefault="00A445E0" w:rsidP="008E1BCA">
      <w:pPr>
        <w:numPr>
          <w:ilvl w:val="1"/>
          <w:numId w:val="9"/>
        </w:numPr>
        <w:spacing w:before="100" w:beforeAutospacing="1" w:after="100" w:afterAutospacing="1" w:line="240" w:lineRule="auto"/>
        <w:rPr>
          <w:rFonts w:ascii="Calibri" w:eastAsia="Times New Roman" w:hAnsi="Calibri" w:cs="Calibri"/>
          <w:color w:val="000000"/>
        </w:rPr>
      </w:pPr>
      <w:r>
        <w:rPr>
          <w:rFonts w:ascii="Calibri" w:eastAsia="Times New Roman" w:hAnsi="Calibri" w:cs="Calibri"/>
          <w:color w:val="000000"/>
        </w:rPr>
        <w:t xml:space="preserve">Inauguration de </w:t>
      </w:r>
      <w:r w:rsidR="00E55DA0">
        <w:rPr>
          <w:rFonts w:ascii="Calibri" w:eastAsia="Times New Roman" w:hAnsi="Calibri" w:cs="Calibri"/>
          <w:color w:val="000000"/>
        </w:rPr>
        <w:t xml:space="preserve">3 MSP : </w:t>
      </w:r>
    </w:p>
    <w:p w14:paraId="3BDB3DBE" w14:textId="77777777" w:rsidR="00A445E0" w:rsidRDefault="00A445E0" w:rsidP="00A445E0">
      <w:pPr>
        <w:numPr>
          <w:ilvl w:val="2"/>
          <w:numId w:val="9"/>
        </w:numPr>
        <w:spacing w:before="100" w:beforeAutospacing="1" w:after="100" w:afterAutospacing="1" w:line="240" w:lineRule="auto"/>
        <w:rPr>
          <w:rFonts w:ascii="Calibri" w:eastAsia="Times New Roman" w:hAnsi="Calibri" w:cs="Calibri"/>
          <w:color w:val="000000"/>
        </w:rPr>
      </w:pPr>
      <w:r>
        <w:rPr>
          <w:rFonts w:ascii="Calibri" w:eastAsia="Times New Roman" w:hAnsi="Calibri" w:cs="Calibri"/>
          <w:color w:val="000000"/>
        </w:rPr>
        <w:t xml:space="preserve">Cachan </w:t>
      </w:r>
    </w:p>
    <w:p w14:paraId="7B98C361" w14:textId="33CC335D" w:rsidR="00A445E0" w:rsidRDefault="00A445E0" w:rsidP="00A445E0">
      <w:pPr>
        <w:numPr>
          <w:ilvl w:val="2"/>
          <w:numId w:val="9"/>
        </w:numPr>
        <w:spacing w:before="100" w:beforeAutospacing="1" w:after="100" w:afterAutospacing="1" w:line="240" w:lineRule="auto"/>
        <w:rPr>
          <w:rFonts w:ascii="Calibri" w:eastAsia="Times New Roman" w:hAnsi="Calibri" w:cs="Calibri"/>
          <w:color w:val="000000"/>
        </w:rPr>
      </w:pPr>
      <w:r>
        <w:rPr>
          <w:rFonts w:ascii="Calibri" w:eastAsia="Times New Roman" w:hAnsi="Calibri" w:cs="Calibri"/>
          <w:color w:val="000000"/>
        </w:rPr>
        <w:t>Chennevières-sur-Marne</w:t>
      </w:r>
    </w:p>
    <w:p w14:paraId="2C4A0AC9" w14:textId="211FD947" w:rsidR="00A445E0" w:rsidRDefault="00A445E0" w:rsidP="00A445E0">
      <w:pPr>
        <w:numPr>
          <w:ilvl w:val="2"/>
          <w:numId w:val="9"/>
        </w:numPr>
        <w:spacing w:before="100" w:beforeAutospacing="1" w:after="100" w:afterAutospacing="1" w:line="240" w:lineRule="auto"/>
        <w:rPr>
          <w:rFonts w:ascii="Calibri" w:eastAsia="Times New Roman" w:hAnsi="Calibri" w:cs="Calibri"/>
          <w:color w:val="000000"/>
        </w:rPr>
      </w:pPr>
      <w:r>
        <w:rPr>
          <w:rFonts w:ascii="Calibri" w:eastAsia="Times New Roman" w:hAnsi="Calibri" w:cs="Calibri"/>
          <w:color w:val="000000"/>
        </w:rPr>
        <w:t>Joinville</w:t>
      </w:r>
    </w:p>
    <w:p w14:paraId="0A08CC47" w14:textId="3C8C95F1" w:rsidR="008E1BCA" w:rsidRPr="00E55DA0" w:rsidRDefault="00A445E0" w:rsidP="00E55DA0">
      <w:pPr>
        <w:numPr>
          <w:ilvl w:val="1"/>
          <w:numId w:val="9"/>
        </w:numPr>
        <w:spacing w:before="100" w:beforeAutospacing="1" w:after="100" w:afterAutospacing="1" w:line="240" w:lineRule="auto"/>
        <w:rPr>
          <w:rFonts w:ascii="Calibri" w:eastAsia="Times New Roman" w:hAnsi="Calibri" w:cs="Calibri"/>
          <w:color w:val="000000"/>
        </w:rPr>
      </w:pPr>
      <w:r>
        <w:rPr>
          <w:rFonts w:ascii="Calibri" w:eastAsia="Times New Roman" w:hAnsi="Calibri" w:cs="Calibri"/>
          <w:color w:val="000000"/>
        </w:rPr>
        <w:t>10 projets en cours avec une dynamique impo</w:t>
      </w:r>
      <w:r w:rsidR="00E55DA0">
        <w:rPr>
          <w:rFonts w:ascii="Calibri" w:eastAsia="Times New Roman" w:hAnsi="Calibri" w:cs="Calibri"/>
          <w:color w:val="000000"/>
        </w:rPr>
        <w:t>rtante et un axe ville –hôpital</w:t>
      </w:r>
      <w:r w:rsidR="008E1BCA" w:rsidRPr="00E55DA0">
        <w:rPr>
          <w:rFonts w:ascii="Calibri" w:hAnsi="Calibri" w:cs="Calibri"/>
          <w:color w:val="000000"/>
        </w:rPr>
        <w:t>.</w:t>
      </w:r>
    </w:p>
    <w:p w14:paraId="16824EC7" w14:textId="1347A2FE" w:rsidR="008E1BCA" w:rsidRPr="008E1BCA" w:rsidRDefault="008E1BCA" w:rsidP="00AA7244">
      <w:pPr>
        <w:spacing w:before="100" w:beforeAutospacing="1" w:after="100" w:afterAutospacing="1" w:line="240" w:lineRule="auto"/>
        <w:ind w:left="360"/>
        <w:rPr>
          <w:rFonts w:ascii="Calibri" w:eastAsia="Times New Roman" w:hAnsi="Calibri" w:cs="Calibri"/>
          <w:bCs/>
          <w:color w:val="000000"/>
          <w:u w:val="single"/>
        </w:rPr>
      </w:pPr>
      <w:r>
        <w:rPr>
          <w:rFonts w:ascii="Calibri" w:eastAsia="Times New Roman" w:hAnsi="Calibri" w:cs="Calibri"/>
          <w:bCs/>
          <w:color w:val="000000"/>
        </w:rPr>
        <w:tab/>
      </w:r>
      <w:r w:rsidRPr="008E1BCA">
        <w:rPr>
          <w:rFonts w:ascii="Calibri" w:eastAsia="Times New Roman" w:hAnsi="Calibri" w:cs="Calibri"/>
          <w:bCs/>
          <w:color w:val="000000"/>
          <w:u w:val="single"/>
        </w:rPr>
        <w:t>Centre</w:t>
      </w:r>
      <w:r w:rsidR="00A445E0">
        <w:rPr>
          <w:rFonts w:ascii="Calibri" w:eastAsia="Times New Roman" w:hAnsi="Calibri" w:cs="Calibri"/>
          <w:bCs/>
          <w:color w:val="000000"/>
          <w:u w:val="single"/>
        </w:rPr>
        <w:t>s</w:t>
      </w:r>
      <w:r w:rsidRPr="008E1BCA">
        <w:rPr>
          <w:rFonts w:ascii="Calibri" w:eastAsia="Times New Roman" w:hAnsi="Calibri" w:cs="Calibri"/>
          <w:bCs/>
          <w:color w:val="000000"/>
          <w:u w:val="single"/>
        </w:rPr>
        <w:t xml:space="preserve"> de santé </w:t>
      </w:r>
    </w:p>
    <w:p w14:paraId="7D394685" w14:textId="323DFF6B" w:rsidR="008E1BCA" w:rsidRDefault="00A445E0" w:rsidP="004A1FD0">
      <w:pPr>
        <w:numPr>
          <w:ilvl w:val="0"/>
          <w:numId w:val="30"/>
        </w:numPr>
        <w:spacing w:before="100" w:beforeAutospacing="1" w:after="100" w:afterAutospacing="1" w:line="240" w:lineRule="auto"/>
        <w:rPr>
          <w:rFonts w:ascii="Calibri" w:eastAsia="Times New Roman" w:hAnsi="Calibri" w:cs="Calibri"/>
          <w:bCs/>
          <w:color w:val="000000"/>
        </w:rPr>
      </w:pPr>
      <w:r>
        <w:rPr>
          <w:rFonts w:ascii="Calibri" w:eastAsia="Times New Roman" w:hAnsi="Calibri" w:cs="Calibri"/>
          <w:bCs/>
          <w:color w:val="000000"/>
        </w:rPr>
        <w:t xml:space="preserve">Moins de demandes d’autorisation de centres </w:t>
      </w:r>
      <w:r w:rsidR="00E55DA0">
        <w:rPr>
          <w:rFonts w:ascii="Calibri" w:eastAsia="Times New Roman" w:hAnsi="Calibri" w:cs="Calibri"/>
          <w:bCs/>
          <w:color w:val="000000"/>
        </w:rPr>
        <w:t xml:space="preserve">de santé </w:t>
      </w:r>
      <w:r>
        <w:rPr>
          <w:rFonts w:ascii="Calibri" w:eastAsia="Times New Roman" w:hAnsi="Calibri" w:cs="Calibri"/>
          <w:bCs/>
          <w:color w:val="000000"/>
        </w:rPr>
        <w:t>spécialisés dentaires ou OPH (impact de</w:t>
      </w:r>
      <w:r w:rsidR="008E1BCA" w:rsidRPr="008E1BCA">
        <w:rPr>
          <w:rFonts w:ascii="Calibri" w:eastAsia="Times New Roman" w:hAnsi="Calibri" w:cs="Calibri"/>
          <w:bCs/>
          <w:color w:val="000000"/>
        </w:rPr>
        <w:t xml:space="preserve"> la Loi </w:t>
      </w:r>
      <w:proofErr w:type="spellStart"/>
      <w:r w:rsidR="008E1BCA" w:rsidRPr="008E1BCA">
        <w:rPr>
          <w:rFonts w:ascii="Calibri" w:eastAsia="Times New Roman" w:hAnsi="Calibri" w:cs="Calibri"/>
          <w:bCs/>
          <w:color w:val="000000"/>
        </w:rPr>
        <w:t>Khattabi</w:t>
      </w:r>
      <w:proofErr w:type="spellEnd"/>
      <w:r>
        <w:rPr>
          <w:rFonts w:ascii="Calibri" w:eastAsia="Times New Roman" w:hAnsi="Calibri" w:cs="Calibri"/>
          <w:bCs/>
          <w:color w:val="000000"/>
        </w:rPr>
        <w:t>)</w:t>
      </w:r>
      <w:r w:rsidR="008E1BCA" w:rsidRPr="008E1BCA">
        <w:rPr>
          <w:rFonts w:ascii="Calibri" w:eastAsia="Times New Roman" w:hAnsi="Calibri" w:cs="Calibri"/>
          <w:bCs/>
          <w:color w:val="000000"/>
        </w:rPr>
        <w:t xml:space="preserve"> </w:t>
      </w:r>
    </w:p>
    <w:p w14:paraId="288FE80D" w14:textId="456A100C" w:rsidR="008E1BCA" w:rsidRPr="004A1FD0" w:rsidRDefault="00A445E0" w:rsidP="004A1FD0">
      <w:pPr>
        <w:numPr>
          <w:ilvl w:val="0"/>
          <w:numId w:val="30"/>
        </w:numPr>
        <w:spacing w:before="100" w:beforeAutospacing="1" w:after="100" w:afterAutospacing="1" w:line="240" w:lineRule="auto"/>
        <w:rPr>
          <w:rFonts w:ascii="Calibri" w:eastAsia="Times New Roman" w:hAnsi="Calibri" w:cs="Calibri"/>
          <w:bCs/>
          <w:color w:val="000000"/>
        </w:rPr>
      </w:pPr>
      <w:r>
        <w:rPr>
          <w:rFonts w:ascii="Calibri" w:eastAsia="Times New Roman" w:hAnsi="Calibri" w:cs="Calibri"/>
          <w:bCs/>
          <w:color w:val="000000"/>
        </w:rPr>
        <w:t xml:space="preserve">Noter l’ouverture d’un CMS polyvalent à Villejuif </w:t>
      </w:r>
    </w:p>
    <w:p w14:paraId="7F180520" w14:textId="404602D3" w:rsidR="00A46839" w:rsidRPr="00CD5550" w:rsidRDefault="004A1FD0" w:rsidP="00AA7244">
      <w:pPr>
        <w:pStyle w:val="Paragraphedeliste"/>
        <w:numPr>
          <w:ilvl w:val="0"/>
          <w:numId w:val="21"/>
        </w:numPr>
        <w:rPr>
          <w:rFonts w:ascii="Calibri" w:hAnsi="Calibri" w:cs="Calibri"/>
          <w:b/>
          <w:color w:val="000000"/>
        </w:rPr>
      </w:pPr>
      <w:r w:rsidRPr="00CD5550">
        <w:rPr>
          <w:rFonts w:ascii="Calibri" w:hAnsi="Calibri" w:cs="Calibri"/>
          <w:b/>
          <w:color w:val="000000"/>
        </w:rPr>
        <w:t xml:space="preserve">Révision des </w:t>
      </w:r>
      <w:r w:rsidR="00A46839" w:rsidRPr="00CD5550">
        <w:rPr>
          <w:rFonts w:ascii="Calibri" w:hAnsi="Calibri" w:cs="Calibri"/>
          <w:b/>
          <w:color w:val="000000"/>
        </w:rPr>
        <w:t>Zonage</w:t>
      </w:r>
      <w:r w:rsidRPr="00CD5550">
        <w:rPr>
          <w:rFonts w:ascii="Calibri" w:hAnsi="Calibri" w:cs="Calibri"/>
          <w:b/>
          <w:color w:val="000000"/>
        </w:rPr>
        <w:t>s</w:t>
      </w:r>
      <w:r w:rsidR="00CD5550" w:rsidRPr="00CD5550">
        <w:rPr>
          <w:rFonts w:ascii="Calibri" w:hAnsi="Calibri" w:cs="Calibri"/>
          <w:b/>
          <w:color w:val="000000"/>
        </w:rPr>
        <w:t xml:space="preserve"> d’installation</w:t>
      </w:r>
      <w:r w:rsidR="00A46839" w:rsidRPr="00CD5550">
        <w:rPr>
          <w:rFonts w:ascii="Calibri" w:hAnsi="Calibri" w:cs="Calibri"/>
          <w:b/>
          <w:color w:val="000000"/>
        </w:rPr>
        <w:t xml:space="preserve"> : </w:t>
      </w:r>
    </w:p>
    <w:p w14:paraId="4F010B63" w14:textId="77777777" w:rsidR="00CD5550" w:rsidRDefault="00CD5550" w:rsidP="00CD5550">
      <w:pPr>
        <w:pStyle w:val="Paragraphedeliste"/>
        <w:rPr>
          <w:rFonts w:ascii="Calibri" w:hAnsi="Calibri" w:cs="Calibri"/>
          <w:color w:val="000000"/>
          <w:u w:val="single"/>
        </w:rPr>
      </w:pPr>
    </w:p>
    <w:p w14:paraId="4FB4663E" w14:textId="715AF66E" w:rsidR="001E592A" w:rsidRDefault="001E592A" w:rsidP="001E592A">
      <w:pPr>
        <w:pStyle w:val="Paragraphedeliste"/>
        <w:numPr>
          <w:ilvl w:val="1"/>
          <w:numId w:val="21"/>
        </w:numPr>
        <w:rPr>
          <w:rFonts w:ascii="Calibri" w:hAnsi="Calibri" w:cs="Calibri"/>
          <w:color w:val="000000"/>
        </w:rPr>
      </w:pPr>
      <w:r>
        <w:rPr>
          <w:rFonts w:ascii="Calibri" w:hAnsi="Calibri" w:cs="Calibri"/>
          <w:color w:val="000000"/>
        </w:rPr>
        <w:t>Méthodologie très complexe restreignant considérablement les marges de manœuvre au niveau local</w:t>
      </w:r>
      <w:r w:rsidR="00E55DA0">
        <w:rPr>
          <w:rFonts w:ascii="Calibri" w:hAnsi="Calibri" w:cs="Calibri"/>
          <w:color w:val="000000"/>
        </w:rPr>
        <w:t> ;</w:t>
      </w:r>
    </w:p>
    <w:p w14:paraId="6865D692" w14:textId="7551E58C" w:rsidR="001E592A" w:rsidRDefault="001E592A" w:rsidP="00AA7244">
      <w:pPr>
        <w:pStyle w:val="Paragraphedeliste"/>
        <w:numPr>
          <w:ilvl w:val="1"/>
          <w:numId w:val="21"/>
        </w:numPr>
        <w:rPr>
          <w:rFonts w:ascii="Calibri" w:hAnsi="Calibri" w:cs="Calibri"/>
          <w:color w:val="000000"/>
        </w:rPr>
      </w:pPr>
      <w:r>
        <w:rPr>
          <w:rFonts w:ascii="Calibri" w:hAnsi="Calibri" w:cs="Calibri"/>
          <w:color w:val="000000"/>
        </w:rPr>
        <w:t xml:space="preserve">Zonage validé pour les </w:t>
      </w:r>
      <w:r w:rsidR="00E55DA0">
        <w:rPr>
          <w:rFonts w:ascii="Calibri" w:hAnsi="Calibri" w:cs="Calibri"/>
          <w:color w:val="000000"/>
        </w:rPr>
        <w:t>Orthophonistes ;</w:t>
      </w:r>
    </w:p>
    <w:p w14:paraId="45D1D199" w14:textId="32D1320C" w:rsidR="001E592A" w:rsidRDefault="00E55DA0" w:rsidP="00AA7244">
      <w:pPr>
        <w:pStyle w:val="Paragraphedeliste"/>
        <w:numPr>
          <w:ilvl w:val="1"/>
          <w:numId w:val="21"/>
        </w:numPr>
        <w:rPr>
          <w:rFonts w:ascii="Calibri" w:hAnsi="Calibri" w:cs="Calibri"/>
          <w:color w:val="000000"/>
        </w:rPr>
      </w:pPr>
      <w:r>
        <w:rPr>
          <w:rFonts w:ascii="Calibri" w:hAnsi="Calibri" w:cs="Calibri"/>
          <w:color w:val="000000"/>
        </w:rPr>
        <w:t>Zonage en cours</w:t>
      </w:r>
      <w:r w:rsidR="001E592A">
        <w:rPr>
          <w:rFonts w:ascii="Calibri" w:hAnsi="Calibri" w:cs="Calibri"/>
          <w:color w:val="000000"/>
        </w:rPr>
        <w:t xml:space="preserve"> pour les </w:t>
      </w:r>
      <w:r w:rsidR="00A46839">
        <w:rPr>
          <w:rFonts w:ascii="Calibri" w:hAnsi="Calibri" w:cs="Calibri"/>
          <w:color w:val="000000"/>
        </w:rPr>
        <w:t xml:space="preserve">Masseurs </w:t>
      </w:r>
      <w:r w:rsidR="001E592A">
        <w:rPr>
          <w:rFonts w:ascii="Calibri" w:hAnsi="Calibri" w:cs="Calibri"/>
          <w:color w:val="000000"/>
        </w:rPr>
        <w:t xml:space="preserve">Kiné, Dentistes, </w:t>
      </w:r>
      <w:r w:rsidR="001C2CF0">
        <w:rPr>
          <w:rFonts w:ascii="Calibri" w:hAnsi="Calibri" w:cs="Calibri"/>
          <w:color w:val="000000"/>
        </w:rPr>
        <w:t>Sage-Femmes</w:t>
      </w:r>
      <w:r w:rsidR="001E592A">
        <w:rPr>
          <w:rFonts w:ascii="Calibri" w:hAnsi="Calibri" w:cs="Calibri"/>
          <w:color w:val="000000"/>
        </w:rPr>
        <w:t xml:space="preserve"> (information du CTS prévue </w:t>
      </w:r>
      <w:r w:rsidR="00D538D5">
        <w:rPr>
          <w:rFonts w:ascii="Calibri" w:hAnsi="Calibri" w:cs="Calibri"/>
          <w:color w:val="000000"/>
        </w:rPr>
        <w:t xml:space="preserve">par sollicitation en </w:t>
      </w:r>
      <w:r w:rsidR="001E592A">
        <w:rPr>
          <w:rFonts w:ascii="Calibri" w:hAnsi="Calibri" w:cs="Calibri"/>
          <w:color w:val="000000"/>
        </w:rPr>
        <w:t>forme</w:t>
      </w:r>
      <w:r w:rsidR="00D538D5">
        <w:rPr>
          <w:rFonts w:ascii="Calibri" w:hAnsi="Calibri" w:cs="Calibri"/>
          <w:color w:val="000000"/>
        </w:rPr>
        <w:t xml:space="preserve"> écrite)</w:t>
      </w:r>
      <w:r>
        <w:rPr>
          <w:rFonts w:ascii="Calibri" w:hAnsi="Calibri" w:cs="Calibri"/>
          <w:color w:val="000000"/>
        </w:rPr>
        <w:t> ;</w:t>
      </w:r>
    </w:p>
    <w:p w14:paraId="3C4F3AD0" w14:textId="15C30B70" w:rsidR="00EB4B91" w:rsidRDefault="001C2CF0" w:rsidP="00AA7244">
      <w:pPr>
        <w:pStyle w:val="Paragraphedeliste"/>
        <w:numPr>
          <w:ilvl w:val="1"/>
          <w:numId w:val="21"/>
        </w:numPr>
        <w:rPr>
          <w:rFonts w:ascii="Calibri" w:hAnsi="Calibri" w:cs="Calibri"/>
          <w:color w:val="000000"/>
        </w:rPr>
      </w:pPr>
      <w:r>
        <w:rPr>
          <w:rFonts w:ascii="Calibri" w:hAnsi="Calibri" w:cs="Calibri"/>
          <w:color w:val="000000"/>
        </w:rPr>
        <w:t>Démarche annoncée</w:t>
      </w:r>
      <w:r w:rsidR="00D538D5">
        <w:rPr>
          <w:rFonts w:ascii="Calibri" w:hAnsi="Calibri" w:cs="Calibri"/>
          <w:color w:val="000000"/>
        </w:rPr>
        <w:t xml:space="preserve"> prochainement pour les </w:t>
      </w:r>
      <w:r w:rsidR="00A46839">
        <w:rPr>
          <w:rFonts w:ascii="Calibri" w:hAnsi="Calibri" w:cs="Calibri"/>
          <w:color w:val="000000"/>
        </w:rPr>
        <w:t>Médecins</w:t>
      </w:r>
      <w:r w:rsidR="00E55DA0">
        <w:rPr>
          <w:rFonts w:ascii="Calibri" w:hAnsi="Calibri" w:cs="Calibri"/>
          <w:color w:val="000000"/>
        </w:rPr>
        <w:t> ;</w:t>
      </w:r>
    </w:p>
    <w:p w14:paraId="55FEBEA2" w14:textId="6F1785E8" w:rsidR="000C523C" w:rsidRDefault="00E55DA0" w:rsidP="00CD5550">
      <w:pPr>
        <w:pStyle w:val="Paragraphedeliste"/>
        <w:numPr>
          <w:ilvl w:val="1"/>
          <w:numId w:val="21"/>
        </w:numPr>
        <w:rPr>
          <w:rFonts w:ascii="Calibri" w:hAnsi="Calibri" w:cs="Calibri"/>
          <w:color w:val="000000"/>
        </w:rPr>
      </w:pPr>
      <w:r>
        <w:rPr>
          <w:rFonts w:ascii="Calibri" w:hAnsi="Calibri" w:cs="Calibri"/>
          <w:color w:val="000000"/>
        </w:rPr>
        <w:t>Possibilité de bascule de zone</w:t>
      </w:r>
      <w:r w:rsidR="00D538D5">
        <w:rPr>
          <w:rFonts w:ascii="Calibri" w:hAnsi="Calibri" w:cs="Calibri"/>
          <w:color w:val="000000"/>
        </w:rPr>
        <w:t xml:space="preserve"> intermédiaire en </w:t>
      </w:r>
      <w:r w:rsidR="00FE16AF">
        <w:rPr>
          <w:rFonts w:ascii="Calibri" w:hAnsi="Calibri" w:cs="Calibri"/>
          <w:color w:val="000000"/>
        </w:rPr>
        <w:t xml:space="preserve">zone très sous </w:t>
      </w:r>
      <w:r w:rsidR="00D538D5">
        <w:rPr>
          <w:rFonts w:ascii="Calibri" w:hAnsi="Calibri" w:cs="Calibri"/>
          <w:color w:val="000000"/>
        </w:rPr>
        <w:t xml:space="preserve">dotée </w:t>
      </w:r>
      <w:r>
        <w:rPr>
          <w:rFonts w:ascii="Calibri" w:hAnsi="Calibri" w:cs="Calibri"/>
          <w:color w:val="000000"/>
        </w:rPr>
        <w:t xml:space="preserve">de certaines communes </w:t>
      </w:r>
      <w:r w:rsidR="000716AD">
        <w:rPr>
          <w:rFonts w:ascii="Calibri" w:hAnsi="Calibri" w:cs="Calibri"/>
          <w:color w:val="000000"/>
        </w:rPr>
        <w:t>mais impact assez marginal</w:t>
      </w:r>
      <w:r>
        <w:rPr>
          <w:rFonts w:ascii="Calibri" w:hAnsi="Calibri" w:cs="Calibri"/>
          <w:color w:val="000000"/>
        </w:rPr>
        <w:t>.</w:t>
      </w:r>
    </w:p>
    <w:p w14:paraId="7A85512A" w14:textId="77777777" w:rsidR="00CD5550" w:rsidRPr="00CD5550" w:rsidRDefault="00CD5550" w:rsidP="00CD5550">
      <w:pPr>
        <w:pStyle w:val="Paragraphedeliste"/>
        <w:ind w:left="1440"/>
        <w:rPr>
          <w:rFonts w:ascii="Calibri" w:hAnsi="Calibri" w:cs="Calibri"/>
          <w:color w:val="000000"/>
        </w:rPr>
      </w:pPr>
    </w:p>
    <w:p w14:paraId="610E747D" w14:textId="5106D19A" w:rsidR="00865C89" w:rsidRDefault="00CD5550" w:rsidP="00CD5550">
      <w:pPr>
        <w:pStyle w:val="Paragraphedeliste"/>
        <w:numPr>
          <w:ilvl w:val="0"/>
          <w:numId w:val="21"/>
        </w:numPr>
        <w:rPr>
          <w:rFonts w:ascii="Calibri" w:hAnsi="Calibri" w:cs="Calibri"/>
          <w:b/>
          <w:color w:val="000000"/>
        </w:rPr>
      </w:pPr>
      <w:r>
        <w:rPr>
          <w:rFonts w:ascii="Calibri" w:hAnsi="Calibri" w:cs="Calibri"/>
          <w:b/>
          <w:color w:val="000000"/>
        </w:rPr>
        <w:t>Numérique :</w:t>
      </w:r>
    </w:p>
    <w:p w14:paraId="0DA3F024" w14:textId="5899537D" w:rsidR="00CD5550" w:rsidRDefault="00CD5550" w:rsidP="00CD5550">
      <w:pPr>
        <w:pStyle w:val="Paragraphedeliste"/>
        <w:numPr>
          <w:ilvl w:val="1"/>
          <w:numId w:val="21"/>
        </w:numPr>
        <w:rPr>
          <w:rFonts w:ascii="Calibri" w:hAnsi="Calibri" w:cs="Calibri"/>
          <w:color w:val="000000"/>
        </w:rPr>
      </w:pPr>
      <w:r w:rsidRPr="00CD5550">
        <w:rPr>
          <w:rFonts w:ascii="Calibri" w:hAnsi="Calibri" w:cs="Calibri"/>
          <w:color w:val="000000"/>
        </w:rPr>
        <w:t xml:space="preserve">Déploiement </w:t>
      </w:r>
      <w:r>
        <w:rPr>
          <w:rFonts w:ascii="Calibri" w:hAnsi="Calibri" w:cs="Calibri"/>
          <w:color w:val="000000"/>
        </w:rPr>
        <w:t xml:space="preserve">de </w:t>
      </w:r>
      <w:r w:rsidR="002212CC">
        <w:rPr>
          <w:rFonts w:ascii="Calibri" w:hAnsi="Calibri" w:cs="Calibri"/>
          <w:color w:val="000000"/>
        </w:rPr>
        <w:t>SANTELIEN</w:t>
      </w:r>
      <w:r>
        <w:rPr>
          <w:rFonts w:ascii="Calibri" w:hAnsi="Calibri" w:cs="Calibri"/>
          <w:color w:val="000000"/>
        </w:rPr>
        <w:t xml:space="preserve">, nouvel outil </w:t>
      </w:r>
      <w:r w:rsidR="002212CC">
        <w:rPr>
          <w:rFonts w:ascii="Calibri" w:hAnsi="Calibri" w:cs="Calibri"/>
          <w:color w:val="000000"/>
        </w:rPr>
        <w:t xml:space="preserve">régional </w:t>
      </w:r>
      <w:r>
        <w:rPr>
          <w:rFonts w:ascii="Calibri" w:hAnsi="Calibri" w:cs="Calibri"/>
          <w:color w:val="000000"/>
        </w:rPr>
        <w:t xml:space="preserve">de communication et de coordination </w:t>
      </w:r>
    </w:p>
    <w:p w14:paraId="0D24C7DE" w14:textId="17A25A58" w:rsidR="002212CC" w:rsidRDefault="002212CC" w:rsidP="00CD5550">
      <w:pPr>
        <w:pStyle w:val="Paragraphedeliste"/>
        <w:numPr>
          <w:ilvl w:val="1"/>
          <w:numId w:val="21"/>
        </w:numPr>
        <w:rPr>
          <w:rFonts w:ascii="Calibri" w:hAnsi="Calibri" w:cs="Calibri"/>
          <w:color w:val="000000"/>
        </w:rPr>
      </w:pPr>
      <w:r>
        <w:rPr>
          <w:rFonts w:ascii="Calibri" w:hAnsi="Calibri" w:cs="Calibri"/>
          <w:color w:val="000000"/>
        </w:rPr>
        <w:lastRenderedPageBreak/>
        <w:t xml:space="preserve">Les DAC </w:t>
      </w:r>
      <w:r w:rsidR="00A54695">
        <w:rPr>
          <w:rFonts w:ascii="Calibri" w:hAnsi="Calibri" w:cs="Calibri"/>
          <w:color w:val="000000"/>
        </w:rPr>
        <w:t>assurent</w:t>
      </w:r>
      <w:r>
        <w:rPr>
          <w:rFonts w:ascii="Calibri" w:hAnsi="Calibri" w:cs="Calibri"/>
          <w:color w:val="000000"/>
        </w:rPr>
        <w:t xml:space="preserve"> l’appui au déploiement sur leur territoire </w:t>
      </w:r>
      <w:r w:rsidR="00A54695">
        <w:rPr>
          <w:rFonts w:ascii="Calibri" w:hAnsi="Calibri" w:cs="Calibri"/>
          <w:color w:val="000000"/>
        </w:rPr>
        <w:t>en lien avec le GIP SESAN et au moyen d’un chargé</w:t>
      </w:r>
      <w:r>
        <w:rPr>
          <w:rFonts w:ascii="Calibri" w:hAnsi="Calibri" w:cs="Calibri"/>
          <w:color w:val="000000"/>
        </w:rPr>
        <w:t xml:space="preserve"> de mission </w:t>
      </w:r>
      <w:r w:rsidR="00A54695">
        <w:rPr>
          <w:rFonts w:ascii="Calibri" w:hAnsi="Calibri" w:cs="Calibri"/>
          <w:color w:val="000000"/>
        </w:rPr>
        <w:t xml:space="preserve">par DAC </w:t>
      </w:r>
      <w:proofErr w:type="gramStart"/>
      <w:r w:rsidR="00D93776">
        <w:rPr>
          <w:rFonts w:ascii="Calibri" w:hAnsi="Calibri" w:cs="Calibri"/>
          <w:color w:val="000000"/>
        </w:rPr>
        <w:t xml:space="preserve">( </w:t>
      </w:r>
      <w:proofErr w:type="spellStart"/>
      <w:r w:rsidR="00D93776">
        <w:rPr>
          <w:rFonts w:ascii="Calibri" w:hAnsi="Calibri" w:cs="Calibri"/>
          <w:color w:val="000000"/>
        </w:rPr>
        <w:t>cf</w:t>
      </w:r>
      <w:proofErr w:type="spellEnd"/>
      <w:proofErr w:type="gramEnd"/>
      <w:r w:rsidR="00D93776">
        <w:rPr>
          <w:rFonts w:ascii="Calibri" w:hAnsi="Calibri" w:cs="Calibri"/>
          <w:color w:val="000000"/>
        </w:rPr>
        <w:t xml:space="preserve"> ci-après) </w:t>
      </w:r>
    </w:p>
    <w:p w14:paraId="08D13DD1" w14:textId="03B1067C" w:rsidR="00CD5550" w:rsidRPr="00CD5550" w:rsidRDefault="002212CC" w:rsidP="00CD5550">
      <w:pPr>
        <w:pStyle w:val="Paragraphedeliste"/>
        <w:numPr>
          <w:ilvl w:val="1"/>
          <w:numId w:val="21"/>
        </w:numPr>
        <w:rPr>
          <w:rFonts w:ascii="Calibri" w:hAnsi="Calibri" w:cs="Calibri"/>
          <w:color w:val="000000"/>
        </w:rPr>
      </w:pPr>
      <w:r>
        <w:rPr>
          <w:rFonts w:ascii="Calibri" w:hAnsi="Calibri" w:cs="Calibri"/>
          <w:color w:val="000000"/>
        </w:rPr>
        <w:t xml:space="preserve">A ce stade, </w:t>
      </w:r>
      <w:r w:rsidR="00CD5550">
        <w:rPr>
          <w:rFonts w:ascii="Calibri" w:hAnsi="Calibri" w:cs="Calibri"/>
          <w:color w:val="000000"/>
        </w:rPr>
        <w:t xml:space="preserve">impossibilité d’utiliser une adresse fonctionnelle </w:t>
      </w:r>
      <w:r>
        <w:rPr>
          <w:rFonts w:ascii="Calibri" w:hAnsi="Calibri" w:cs="Calibri"/>
          <w:color w:val="000000"/>
        </w:rPr>
        <w:t xml:space="preserve">pour s’identifier (contrainte de sécurité) </w:t>
      </w:r>
      <w:r w:rsidR="00CD5550">
        <w:rPr>
          <w:rFonts w:ascii="Calibri" w:hAnsi="Calibri" w:cs="Calibri"/>
          <w:color w:val="000000"/>
        </w:rPr>
        <w:t xml:space="preserve">posant un problème d’usage en cas de fonctionnement collectif </w:t>
      </w:r>
      <w:r>
        <w:rPr>
          <w:rFonts w:ascii="Calibri" w:hAnsi="Calibri" w:cs="Calibri"/>
          <w:color w:val="000000"/>
        </w:rPr>
        <w:t xml:space="preserve">(par exemple pour le SAS) </w:t>
      </w:r>
    </w:p>
    <w:p w14:paraId="336EB2FE" w14:textId="77777777" w:rsidR="00CD5550" w:rsidRPr="00CD5550" w:rsidRDefault="00CD5550" w:rsidP="00CD5550">
      <w:pPr>
        <w:rPr>
          <w:rFonts w:ascii="Calibri" w:hAnsi="Calibri" w:cs="Calibri"/>
          <w:b/>
          <w:color w:val="000000"/>
        </w:rPr>
      </w:pPr>
    </w:p>
    <w:p w14:paraId="19D36845" w14:textId="21C4B076" w:rsidR="004B09CE" w:rsidRPr="00AA7244" w:rsidRDefault="009E183E" w:rsidP="00AA7244">
      <w:pPr>
        <w:jc w:val="both"/>
        <w:rPr>
          <w:b/>
          <w:sz w:val="24"/>
          <w:szCs w:val="24"/>
          <w:u w:val="single"/>
        </w:rPr>
      </w:pPr>
      <w:r w:rsidRPr="00AA7244">
        <w:rPr>
          <w:b/>
          <w:sz w:val="24"/>
          <w:szCs w:val="24"/>
          <w:u w:val="single"/>
        </w:rPr>
        <w:t xml:space="preserve">2/ </w:t>
      </w:r>
      <w:r w:rsidR="00C12D6E">
        <w:rPr>
          <w:b/>
          <w:sz w:val="24"/>
          <w:szCs w:val="24"/>
          <w:u w:val="single"/>
        </w:rPr>
        <w:t>Actualité du</w:t>
      </w:r>
      <w:r w:rsidR="006673BF" w:rsidRPr="00AA7244">
        <w:rPr>
          <w:b/>
          <w:sz w:val="24"/>
          <w:szCs w:val="24"/>
          <w:u w:val="single"/>
        </w:rPr>
        <w:t xml:space="preserve"> </w:t>
      </w:r>
      <w:r w:rsidR="00EB4B91" w:rsidRPr="00AA7244">
        <w:rPr>
          <w:b/>
          <w:sz w:val="24"/>
          <w:szCs w:val="24"/>
          <w:u w:val="single"/>
        </w:rPr>
        <w:t xml:space="preserve">SAS 94 </w:t>
      </w:r>
      <w:r w:rsidR="004B09CE" w:rsidRPr="00AA7244">
        <w:rPr>
          <w:b/>
          <w:sz w:val="24"/>
          <w:szCs w:val="24"/>
          <w:u w:val="single"/>
        </w:rPr>
        <w:t xml:space="preserve">(Dr Charles </w:t>
      </w:r>
      <w:proofErr w:type="spellStart"/>
      <w:r w:rsidR="00C12D6E" w:rsidRPr="00AA7244">
        <w:rPr>
          <w:b/>
          <w:sz w:val="24"/>
          <w:szCs w:val="24"/>
          <w:u w:val="single"/>
        </w:rPr>
        <w:t>Binetruy</w:t>
      </w:r>
      <w:proofErr w:type="spellEnd"/>
      <w:r w:rsidR="004B09CE" w:rsidRPr="00AA7244">
        <w:rPr>
          <w:b/>
          <w:sz w:val="24"/>
          <w:szCs w:val="24"/>
          <w:u w:val="single"/>
        </w:rPr>
        <w:t>)</w:t>
      </w:r>
    </w:p>
    <w:p w14:paraId="54C72243" w14:textId="44352DB5" w:rsidR="002212CC" w:rsidRDefault="002212CC" w:rsidP="00CD2933">
      <w:pPr>
        <w:pStyle w:val="Paragraphedeliste"/>
        <w:numPr>
          <w:ilvl w:val="0"/>
          <w:numId w:val="19"/>
        </w:numPr>
        <w:spacing w:before="100" w:beforeAutospacing="1" w:after="100" w:afterAutospacing="1"/>
        <w:rPr>
          <w:rFonts w:ascii="Calibri" w:hAnsi="Calibri" w:cs="Calibri"/>
          <w:color w:val="000000"/>
        </w:rPr>
      </w:pPr>
      <w:r>
        <w:rPr>
          <w:rFonts w:ascii="Calibri" w:hAnsi="Calibri" w:cs="Calibri"/>
          <w:color w:val="000000"/>
        </w:rPr>
        <w:t xml:space="preserve">Absence d’impact significatif des JO sur l’activité </w:t>
      </w:r>
      <w:r w:rsidR="00CD2933">
        <w:rPr>
          <w:rFonts w:ascii="Calibri" w:hAnsi="Calibri" w:cs="Calibri"/>
          <w:color w:val="000000"/>
        </w:rPr>
        <w:t xml:space="preserve">des filières de soins non programmés </w:t>
      </w:r>
      <w:r>
        <w:rPr>
          <w:rFonts w:ascii="Calibri" w:hAnsi="Calibri" w:cs="Calibri"/>
          <w:color w:val="000000"/>
        </w:rPr>
        <w:t>cet été</w:t>
      </w:r>
    </w:p>
    <w:p w14:paraId="4EE57FA0" w14:textId="629317F9" w:rsidR="002212CC" w:rsidRDefault="002212CC" w:rsidP="00CD2933">
      <w:pPr>
        <w:pStyle w:val="Paragraphedeliste"/>
        <w:numPr>
          <w:ilvl w:val="0"/>
          <w:numId w:val="19"/>
        </w:numPr>
        <w:spacing w:before="100" w:beforeAutospacing="1" w:after="100" w:afterAutospacing="1"/>
        <w:rPr>
          <w:rFonts w:ascii="Calibri" w:hAnsi="Calibri" w:cs="Calibri"/>
          <w:color w:val="000000"/>
        </w:rPr>
      </w:pPr>
      <w:r>
        <w:rPr>
          <w:rFonts w:ascii="Calibri" w:hAnsi="Calibri" w:cs="Calibri"/>
          <w:color w:val="000000"/>
        </w:rPr>
        <w:t xml:space="preserve">Augmentation des appels et des orientations </w:t>
      </w:r>
      <w:r w:rsidR="00CD2933">
        <w:rPr>
          <w:rFonts w:ascii="Calibri" w:hAnsi="Calibri" w:cs="Calibri"/>
          <w:color w:val="000000"/>
        </w:rPr>
        <w:t xml:space="preserve">du SAS </w:t>
      </w:r>
      <w:r>
        <w:rPr>
          <w:rFonts w:ascii="Calibri" w:hAnsi="Calibri" w:cs="Calibri"/>
          <w:color w:val="000000"/>
        </w:rPr>
        <w:t xml:space="preserve">vers </w:t>
      </w:r>
      <w:r w:rsidR="00CD2933">
        <w:rPr>
          <w:rFonts w:ascii="Calibri" w:hAnsi="Calibri" w:cs="Calibri"/>
          <w:color w:val="000000"/>
        </w:rPr>
        <w:t>MG</w:t>
      </w:r>
      <w:r>
        <w:rPr>
          <w:rFonts w:ascii="Calibri" w:hAnsi="Calibri" w:cs="Calibri"/>
          <w:color w:val="000000"/>
        </w:rPr>
        <w:t xml:space="preserve"> </w:t>
      </w:r>
      <w:r w:rsidR="00CD2933">
        <w:rPr>
          <w:rFonts w:ascii="Calibri" w:hAnsi="Calibri" w:cs="Calibri"/>
          <w:color w:val="000000"/>
        </w:rPr>
        <w:t>s</w:t>
      </w:r>
      <w:r>
        <w:rPr>
          <w:rFonts w:ascii="Calibri" w:hAnsi="Calibri" w:cs="Calibri"/>
          <w:color w:val="000000"/>
        </w:rPr>
        <w:t>ur les m</w:t>
      </w:r>
      <w:r w:rsidR="00E55DA0">
        <w:rPr>
          <w:rFonts w:ascii="Calibri" w:hAnsi="Calibri" w:cs="Calibri"/>
          <w:color w:val="000000"/>
        </w:rPr>
        <w:t>ois estivaux (400 patients/mois</w:t>
      </w:r>
      <w:r>
        <w:rPr>
          <w:rFonts w:ascii="Calibri" w:hAnsi="Calibri" w:cs="Calibri"/>
          <w:color w:val="000000"/>
        </w:rPr>
        <w:t xml:space="preserve">) </w:t>
      </w:r>
      <w:r w:rsidR="00CD2933">
        <w:rPr>
          <w:rFonts w:ascii="Calibri" w:hAnsi="Calibri" w:cs="Calibri"/>
          <w:color w:val="000000"/>
        </w:rPr>
        <w:t>puis baisse en septembre avec les retours de congé des professionnels</w:t>
      </w:r>
    </w:p>
    <w:p w14:paraId="259A8685" w14:textId="178C4F2F" w:rsidR="002212CC" w:rsidRDefault="002212CC" w:rsidP="00CD2933">
      <w:pPr>
        <w:pStyle w:val="Paragraphedeliste"/>
        <w:numPr>
          <w:ilvl w:val="0"/>
          <w:numId w:val="19"/>
        </w:numPr>
        <w:spacing w:before="100" w:beforeAutospacing="1" w:after="100" w:afterAutospacing="1"/>
        <w:rPr>
          <w:rFonts w:ascii="Calibri" w:hAnsi="Calibri" w:cs="Calibri"/>
          <w:color w:val="000000"/>
        </w:rPr>
      </w:pPr>
      <w:r>
        <w:rPr>
          <w:rFonts w:ascii="Calibri" w:hAnsi="Calibri" w:cs="Calibri"/>
          <w:color w:val="000000"/>
        </w:rPr>
        <w:t xml:space="preserve">Depuis juin, possibilité d’orientation vers les dentistes </w:t>
      </w:r>
      <w:r w:rsidR="00CD2933">
        <w:rPr>
          <w:rFonts w:ascii="Calibri" w:hAnsi="Calibri" w:cs="Calibri"/>
          <w:color w:val="000000"/>
        </w:rPr>
        <w:t>mais très peu de demande</w:t>
      </w:r>
      <w:r w:rsidR="00E55DA0">
        <w:rPr>
          <w:rFonts w:ascii="Calibri" w:hAnsi="Calibri" w:cs="Calibri"/>
          <w:color w:val="000000"/>
        </w:rPr>
        <w:t xml:space="preserve"> </w:t>
      </w:r>
      <w:proofErr w:type="gramStart"/>
      <w:r w:rsidR="00E55DA0">
        <w:rPr>
          <w:rFonts w:ascii="Calibri" w:hAnsi="Calibri" w:cs="Calibri"/>
          <w:color w:val="000000"/>
        </w:rPr>
        <w:t>( 10</w:t>
      </w:r>
      <w:proofErr w:type="gramEnd"/>
      <w:r w:rsidR="00E55DA0">
        <w:rPr>
          <w:rFonts w:ascii="Calibri" w:hAnsi="Calibri" w:cs="Calibri"/>
          <w:color w:val="000000"/>
        </w:rPr>
        <w:t xml:space="preserve"> par mois)</w:t>
      </w:r>
    </w:p>
    <w:p w14:paraId="40670E46" w14:textId="39D26ECB" w:rsidR="00CD2933" w:rsidRDefault="00C12D6E" w:rsidP="00CD2933">
      <w:pPr>
        <w:pStyle w:val="Paragraphedeliste"/>
        <w:numPr>
          <w:ilvl w:val="0"/>
          <w:numId w:val="19"/>
        </w:numPr>
        <w:spacing w:before="100" w:beforeAutospacing="1" w:after="100" w:afterAutospacing="1"/>
        <w:rPr>
          <w:rFonts w:ascii="Calibri" w:hAnsi="Calibri" w:cs="Calibri"/>
          <w:color w:val="000000"/>
        </w:rPr>
      </w:pPr>
      <w:r>
        <w:rPr>
          <w:rFonts w:ascii="Calibri" w:hAnsi="Calibri" w:cs="Calibri"/>
          <w:color w:val="000000"/>
        </w:rPr>
        <w:t>Perspectives :</w:t>
      </w:r>
    </w:p>
    <w:p w14:paraId="48D42BCF" w14:textId="5F23D532" w:rsidR="00CD2933" w:rsidRDefault="00C12D6E" w:rsidP="00CD2933">
      <w:pPr>
        <w:pStyle w:val="Paragraphedeliste"/>
        <w:numPr>
          <w:ilvl w:val="1"/>
          <w:numId w:val="19"/>
        </w:numPr>
        <w:spacing w:before="100" w:beforeAutospacing="1" w:after="100" w:afterAutospacing="1"/>
        <w:rPr>
          <w:rFonts w:ascii="Calibri" w:hAnsi="Calibri" w:cs="Calibri"/>
          <w:color w:val="000000"/>
        </w:rPr>
      </w:pPr>
      <w:r>
        <w:rPr>
          <w:rFonts w:ascii="Calibri" w:hAnsi="Calibri" w:cs="Calibri"/>
          <w:color w:val="000000"/>
        </w:rPr>
        <w:t>Travail</w:t>
      </w:r>
      <w:r w:rsidR="00CD2933">
        <w:rPr>
          <w:rFonts w:ascii="Calibri" w:hAnsi="Calibri" w:cs="Calibri"/>
          <w:color w:val="000000"/>
        </w:rPr>
        <w:t xml:space="preserve"> avec les DAC </w:t>
      </w:r>
      <w:r>
        <w:rPr>
          <w:rFonts w:ascii="Calibri" w:hAnsi="Calibri" w:cs="Calibri"/>
          <w:color w:val="000000"/>
        </w:rPr>
        <w:t>sur l’orientation de</w:t>
      </w:r>
      <w:r w:rsidR="00CD2933">
        <w:rPr>
          <w:rFonts w:ascii="Calibri" w:hAnsi="Calibri" w:cs="Calibri"/>
          <w:color w:val="000000"/>
        </w:rPr>
        <w:t xml:space="preserve"> </w:t>
      </w:r>
      <w:r>
        <w:rPr>
          <w:rFonts w:ascii="Calibri" w:hAnsi="Calibri" w:cs="Calibri"/>
          <w:color w:val="000000"/>
        </w:rPr>
        <w:t xml:space="preserve">cas </w:t>
      </w:r>
      <w:r w:rsidR="00CD2933">
        <w:rPr>
          <w:rFonts w:ascii="Calibri" w:hAnsi="Calibri" w:cs="Calibri"/>
          <w:color w:val="000000"/>
        </w:rPr>
        <w:t>complexes</w:t>
      </w:r>
      <w:r w:rsidR="00E55DA0">
        <w:rPr>
          <w:rFonts w:ascii="Calibri" w:hAnsi="Calibri" w:cs="Calibri"/>
          <w:color w:val="000000"/>
        </w:rPr>
        <w:t xml:space="preserve"> </w:t>
      </w:r>
      <w:r>
        <w:rPr>
          <w:rFonts w:ascii="Calibri" w:hAnsi="Calibri" w:cs="Calibri"/>
          <w:color w:val="000000"/>
        </w:rPr>
        <w:t>à dimension médico-sociale (typologie, test d’une évaluation par téléphone)</w:t>
      </w:r>
    </w:p>
    <w:p w14:paraId="7D9B8B9A" w14:textId="7C2480FB" w:rsidR="00CD2933" w:rsidRDefault="00C12D6E" w:rsidP="00CD2933">
      <w:pPr>
        <w:pStyle w:val="Paragraphedeliste"/>
        <w:numPr>
          <w:ilvl w:val="1"/>
          <w:numId w:val="19"/>
        </w:numPr>
        <w:spacing w:before="100" w:beforeAutospacing="1" w:after="100" w:afterAutospacing="1"/>
        <w:rPr>
          <w:rFonts w:ascii="Calibri" w:hAnsi="Calibri" w:cs="Calibri"/>
          <w:color w:val="000000"/>
        </w:rPr>
      </w:pPr>
      <w:r>
        <w:rPr>
          <w:rFonts w:ascii="Calibri" w:hAnsi="Calibri" w:cs="Calibri"/>
          <w:color w:val="000000"/>
        </w:rPr>
        <w:t>Travail avec le</w:t>
      </w:r>
      <w:r w:rsidR="00CD2933">
        <w:rPr>
          <w:rFonts w:ascii="Calibri" w:hAnsi="Calibri" w:cs="Calibri"/>
          <w:color w:val="000000"/>
        </w:rPr>
        <w:t xml:space="preserve"> SAU d’Henri Mondor</w:t>
      </w:r>
      <w:r>
        <w:rPr>
          <w:rFonts w:ascii="Calibri" w:hAnsi="Calibri" w:cs="Calibri"/>
          <w:color w:val="000000"/>
        </w:rPr>
        <w:t xml:space="preserve"> pour un protocole de </w:t>
      </w:r>
      <w:proofErr w:type="spellStart"/>
      <w:r w:rsidR="00CD2933">
        <w:rPr>
          <w:rFonts w:ascii="Calibri" w:hAnsi="Calibri" w:cs="Calibri"/>
          <w:color w:val="000000"/>
        </w:rPr>
        <w:t>ré</w:t>
      </w:r>
      <w:r>
        <w:rPr>
          <w:rFonts w:ascii="Calibri" w:hAnsi="Calibri" w:cs="Calibri"/>
          <w:color w:val="000000"/>
        </w:rPr>
        <w:t>a</w:t>
      </w:r>
      <w:r w:rsidR="00CD2933">
        <w:rPr>
          <w:rFonts w:ascii="Calibri" w:hAnsi="Calibri" w:cs="Calibri"/>
          <w:color w:val="000000"/>
        </w:rPr>
        <w:t>dressage</w:t>
      </w:r>
      <w:proofErr w:type="spellEnd"/>
      <w:r w:rsidR="00CD2933">
        <w:rPr>
          <w:rFonts w:ascii="Calibri" w:hAnsi="Calibri" w:cs="Calibri"/>
          <w:color w:val="000000"/>
        </w:rPr>
        <w:t xml:space="preserve"> de patient</w:t>
      </w:r>
      <w:r>
        <w:rPr>
          <w:rFonts w:ascii="Calibri" w:hAnsi="Calibri" w:cs="Calibri"/>
          <w:color w:val="000000"/>
        </w:rPr>
        <w:t xml:space="preserve"> par l’IAO </w:t>
      </w:r>
    </w:p>
    <w:p w14:paraId="1320EFA0" w14:textId="2E5180F3" w:rsidR="001C2CF0" w:rsidRDefault="00E55DA0" w:rsidP="001C2CF0">
      <w:pPr>
        <w:pStyle w:val="Paragraphedeliste"/>
        <w:numPr>
          <w:ilvl w:val="1"/>
          <w:numId w:val="19"/>
        </w:numPr>
        <w:spacing w:before="100" w:beforeAutospacing="1" w:after="100" w:afterAutospacing="1"/>
        <w:rPr>
          <w:rFonts w:ascii="Calibri" w:hAnsi="Calibri" w:cs="Calibri"/>
          <w:color w:val="000000"/>
        </w:rPr>
      </w:pPr>
      <w:r>
        <w:rPr>
          <w:rFonts w:ascii="Calibri" w:hAnsi="Calibri" w:cs="Calibri"/>
          <w:color w:val="000000"/>
        </w:rPr>
        <w:t>E</w:t>
      </w:r>
      <w:r w:rsidR="00C12D6E">
        <w:rPr>
          <w:rFonts w:ascii="Calibri" w:hAnsi="Calibri" w:cs="Calibri"/>
          <w:color w:val="000000"/>
        </w:rPr>
        <w:t>laboration d’un p</w:t>
      </w:r>
      <w:r w:rsidR="00CD2933">
        <w:rPr>
          <w:rFonts w:ascii="Calibri" w:hAnsi="Calibri" w:cs="Calibri"/>
          <w:color w:val="000000"/>
        </w:rPr>
        <w:t>rotocole d’orientation avec la BSPP avec possibilité d’appel au SAS en post intervention dans les c</w:t>
      </w:r>
      <w:r>
        <w:rPr>
          <w:rFonts w:ascii="Calibri" w:hAnsi="Calibri" w:cs="Calibri"/>
          <w:color w:val="000000"/>
        </w:rPr>
        <w:t>as où un transfert vers un SAU se révèle non</w:t>
      </w:r>
      <w:r w:rsidR="00CD2933">
        <w:rPr>
          <w:rFonts w:ascii="Calibri" w:hAnsi="Calibri" w:cs="Calibri"/>
          <w:color w:val="000000"/>
        </w:rPr>
        <w:t xml:space="preserve"> justifié</w:t>
      </w:r>
      <w:r w:rsidR="00C12D6E">
        <w:rPr>
          <w:rFonts w:ascii="Calibri" w:hAnsi="Calibri" w:cs="Calibri"/>
          <w:color w:val="000000"/>
        </w:rPr>
        <w:t xml:space="preserve"> (travail sur les critères de</w:t>
      </w:r>
      <w:r w:rsidR="00CD2933">
        <w:rPr>
          <w:rFonts w:ascii="Calibri" w:hAnsi="Calibri" w:cs="Calibri"/>
          <w:color w:val="000000"/>
        </w:rPr>
        <w:t xml:space="preserve"> pertinence) </w:t>
      </w:r>
    </w:p>
    <w:p w14:paraId="52E34338" w14:textId="77777777" w:rsidR="001C2CF0" w:rsidRPr="001C2CF0" w:rsidRDefault="001C2CF0" w:rsidP="001C2CF0">
      <w:pPr>
        <w:spacing w:before="100" w:beforeAutospacing="1" w:after="100" w:afterAutospacing="1"/>
        <w:rPr>
          <w:rFonts w:ascii="Calibri" w:hAnsi="Calibri" w:cs="Calibri"/>
          <w:color w:val="000000"/>
        </w:rPr>
      </w:pPr>
    </w:p>
    <w:p w14:paraId="093B185B" w14:textId="6CCA961E" w:rsidR="002112D8" w:rsidRDefault="00B6464A" w:rsidP="00AA7244">
      <w:pPr>
        <w:rPr>
          <w:rFonts w:ascii="Calibri" w:eastAsia="Times New Roman" w:hAnsi="Calibri" w:cs="Calibri"/>
          <w:b/>
          <w:bCs/>
          <w:color w:val="000000"/>
          <w:u w:val="single"/>
        </w:rPr>
      </w:pPr>
      <w:r w:rsidRPr="00AA7244">
        <w:rPr>
          <w:b/>
          <w:sz w:val="24"/>
          <w:szCs w:val="24"/>
          <w:u w:val="single"/>
        </w:rPr>
        <w:t> </w:t>
      </w:r>
      <w:r w:rsidR="003F170D" w:rsidRPr="00AA7244">
        <w:rPr>
          <w:b/>
          <w:sz w:val="24"/>
          <w:szCs w:val="24"/>
          <w:u w:val="single"/>
        </w:rPr>
        <w:t xml:space="preserve"> </w:t>
      </w:r>
      <w:r w:rsidR="009E183E" w:rsidRPr="00AA7244">
        <w:rPr>
          <w:b/>
          <w:sz w:val="24"/>
          <w:szCs w:val="24"/>
          <w:u w:val="single"/>
        </w:rPr>
        <w:t>3/ Actualités des DAC</w:t>
      </w:r>
    </w:p>
    <w:p w14:paraId="78809C5A" w14:textId="46C220D0" w:rsidR="00066C8B" w:rsidRDefault="00B6464A" w:rsidP="00BC398A">
      <w:pPr>
        <w:pStyle w:val="Paragraphedeliste"/>
        <w:spacing w:before="100" w:beforeAutospacing="1" w:after="100" w:afterAutospacing="1" w:line="240" w:lineRule="auto"/>
        <w:ind w:left="0"/>
        <w:rPr>
          <w:rFonts w:ascii="Calibri" w:eastAsia="Times New Roman" w:hAnsi="Calibri" w:cs="Calibri"/>
          <w:b/>
          <w:bCs/>
          <w:color w:val="000000"/>
        </w:rPr>
      </w:pPr>
      <w:r w:rsidRPr="00066C8B">
        <w:rPr>
          <w:rFonts w:ascii="Calibri" w:eastAsia="Times New Roman" w:hAnsi="Calibri" w:cs="Calibri"/>
          <w:b/>
          <w:bCs/>
          <w:color w:val="000000"/>
          <w:u w:val="single"/>
        </w:rPr>
        <w:t>DAC Ouest</w:t>
      </w:r>
      <w:r w:rsidR="00BC398A" w:rsidRPr="00BC398A">
        <w:rPr>
          <w:rFonts w:ascii="Calibri" w:eastAsia="Times New Roman" w:hAnsi="Calibri" w:cs="Calibri"/>
          <w:b/>
          <w:bCs/>
          <w:color w:val="000000"/>
        </w:rPr>
        <w:t xml:space="preserve"> (</w:t>
      </w:r>
      <w:proofErr w:type="spellStart"/>
      <w:proofErr w:type="gramStart"/>
      <w:r w:rsidR="00C12D6E">
        <w:rPr>
          <w:rFonts w:ascii="Calibri" w:eastAsia="Times New Roman" w:hAnsi="Calibri" w:cs="Calibri"/>
          <w:b/>
          <w:bCs/>
          <w:color w:val="000000"/>
        </w:rPr>
        <w:t>C.Bernard</w:t>
      </w:r>
      <w:proofErr w:type="spellEnd"/>
      <w:proofErr w:type="gramEnd"/>
      <w:r w:rsidR="00C12D6E">
        <w:rPr>
          <w:rFonts w:ascii="Calibri" w:eastAsia="Times New Roman" w:hAnsi="Calibri" w:cs="Calibri"/>
          <w:b/>
          <w:bCs/>
          <w:color w:val="000000"/>
        </w:rPr>
        <w:t xml:space="preserve">, </w:t>
      </w:r>
      <w:r w:rsidR="00515DF0">
        <w:rPr>
          <w:rFonts w:ascii="Calibri" w:eastAsia="Times New Roman" w:hAnsi="Calibri" w:cs="Calibri"/>
          <w:b/>
          <w:bCs/>
          <w:color w:val="000000"/>
        </w:rPr>
        <w:t>S. Matthieu</w:t>
      </w:r>
      <w:r w:rsidR="00BC398A" w:rsidRPr="00BC398A">
        <w:rPr>
          <w:rFonts w:ascii="Calibri" w:eastAsia="Times New Roman" w:hAnsi="Calibri" w:cs="Calibri"/>
          <w:b/>
          <w:bCs/>
          <w:color w:val="000000"/>
        </w:rPr>
        <w:t xml:space="preserve">) </w:t>
      </w:r>
    </w:p>
    <w:p w14:paraId="77A88552" w14:textId="77777777" w:rsidR="008E2A24" w:rsidRDefault="008E2A24" w:rsidP="00AA7244">
      <w:pPr>
        <w:pStyle w:val="Paragraphedeliste"/>
        <w:spacing w:before="100" w:beforeAutospacing="1" w:after="100" w:afterAutospacing="1" w:line="240" w:lineRule="auto"/>
        <w:ind w:left="0"/>
      </w:pPr>
    </w:p>
    <w:p w14:paraId="246A99A1" w14:textId="11E5DE92" w:rsidR="00D93776" w:rsidRDefault="00D93776" w:rsidP="00AA7244">
      <w:pPr>
        <w:pStyle w:val="Paragraphedeliste"/>
        <w:numPr>
          <w:ilvl w:val="0"/>
          <w:numId w:val="23"/>
        </w:numPr>
        <w:rPr>
          <w:rFonts w:ascii="Calibri" w:eastAsia="Times New Roman" w:hAnsi="Calibri" w:cs="Calibri"/>
          <w:color w:val="000000"/>
        </w:rPr>
      </w:pPr>
      <w:r>
        <w:rPr>
          <w:rFonts w:ascii="Calibri" w:eastAsia="Times New Roman" w:hAnsi="Calibri" w:cs="Calibri"/>
          <w:color w:val="000000"/>
        </w:rPr>
        <w:t xml:space="preserve">Déploiement de Santélien </w:t>
      </w:r>
    </w:p>
    <w:p w14:paraId="79A5FE6C" w14:textId="4A89D1BF" w:rsidR="00D93776" w:rsidRDefault="00B25BAF" w:rsidP="00D93776">
      <w:pPr>
        <w:pStyle w:val="Paragraphedeliste"/>
        <w:numPr>
          <w:ilvl w:val="1"/>
          <w:numId w:val="23"/>
        </w:numPr>
        <w:rPr>
          <w:rFonts w:ascii="Calibri" w:eastAsia="Times New Roman" w:hAnsi="Calibri" w:cs="Calibri"/>
          <w:color w:val="000000"/>
        </w:rPr>
      </w:pPr>
      <w:r>
        <w:rPr>
          <w:rFonts w:ascii="Calibri" w:eastAsia="Times New Roman" w:hAnsi="Calibri" w:cs="Calibri"/>
          <w:color w:val="000000"/>
        </w:rPr>
        <w:t>C</w:t>
      </w:r>
      <w:r w:rsidR="00D93776" w:rsidRPr="00D93776">
        <w:rPr>
          <w:rFonts w:ascii="Calibri" w:eastAsia="Times New Roman" w:hAnsi="Calibri" w:cs="Calibri"/>
          <w:color w:val="000000"/>
        </w:rPr>
        <w:t xml:space="preserve">hef de </w:t>
      </w:r>
      <w:r w:rsidR="001C2CF0" w:rsidRPr="00D93776">
        <w:rPr>
          <w:rFonts w:ascii="Calibri" w:eastAsia="Times New Roman" w:hAnsi="Calibri" w:cs="Calibri"/>
          <w:color w:val="000000"/>
        </w:rPr>
        <w:t>projet :</w:t>
      </w:r>
      <w:r w:rsidR="00D93776" w:rsidRPr="00D93776">
        <w:rPr>
          <w:rFonts w:ascii="Calibri" w:eastAsia="Times New Roman" w:hAnsi="Calibri" w:cs="Calibri"/>
          <w:color w:val="000000"/>
        </w:rPr>
        <w:t xml:space="preserve"> Emmanuel </w:t>
      </w:r>
      <w:proofErr w:type="spellStart"/>
      <w:r w:rsidR="00D93776" w:rsidRPr="00D93776">
        <w:rPr>
          <w:rFonts w:ascii="Calibri" w:eastAsia="Times New Roman" w:hAnsi="Calibri" w:cs="Calibri"/>
          <w:color w:val="000000"/>
        </w:rPr>
        <w:t>Secleppe</w:t>
      </w:r>
      <w:proofErr w:type="spellEnd"/>
      <w:r w:rsidR="00D93776" w:rsidRPr="00D93776">
        <w:rPr>
          <w:rFonts w:ascii="Calibri" w:eastAsia="Times New Roman" w:hAnsi="Calibri" w:cs="Calibri"/>
          <w:color w:val="000000"/>
        </w:rPr>
        <w:t xml:space="preserve">  </w:t>
      </w:r>
    </w:p>
    <w:p w14:paraId="505AFEE2" w14:textId="7F51292E" w:rsidR="00D93776" w:rsidRPr="00D93776" w:rsidRDefault="00B25BAF" w:rsidP="00D93776">
      <w:pPr>
        <w:pStyle w:val="Paragraphedeliste"/>
        <w:numPr>
          <w:ilvl w:val="1"/>
          <w:numId w:val="23"/>
        </w:numPr>
        <w:rPr>
          <w:rFonts w:ascii="Calibri" w:eastAsia="Times New Roman" w:hAnsi="Calibri" w:cs="Calibri"/>
          <w:color w:val="000000"/>
        </w:rPr>
      </w:pPr>
      <w:r>
        <w:rPr>
          <w:rFonts w:ascii="Calibri" w:eastAsia="Times New Roman" w:hAnsi="Calibri" w:cs="Calibri"/>
          <w:color w:val="000000"/>
        </w:rPr>
        <w:t>Constitution</w:t>
      </w:r>
      <w:r w:rsidR="00D93776">
        <w:rPr>
          <w:rFonts w:ascii="Calibri" w:eastAsia="Times New Roman" w:hAnsi="Calibri" w:cs="Calibri"/>
          <w:color w:val="000000"/>
        </w:rPr>
        <w:t xml:space="preserve"> de communauté d’usage </w:t>
      </w:r>
      <w:r>
        <w:rPr>
          <w:rFonts w:ascii="Calibri" w:eastAsia="Times New Roman" w:hAnsi="Calibri" w:cs="Calibri"/>
          <w:color w:val="000000"/>
        </w:rPr>
        <w:t>par type de</w:t>
      </w:r>
      <w:r w:rsidR="00D93776">
        <w:rPr>
          <w:rFonts w:ascii="Calibri" w:eastAsia="Times New Roman" w:hAnsi="Calibri" w:cs="Calibri"/>
          <w:color w:val="000000"/>
        </w:rPr>
        <w:t xml:space="preserve"> parcours (ex : mineur non accompagné)</w:t>
      </w:r>
      <w:r>
        <w:rPr>
          <w:rFonts w:ascii="Calibri" w:eastAsia="Times New Roman" w:hAnsi="Calibri" w:cs="Calibri"/>
          <w:color w:val="000000"/>
        </w:rPr>
        <w:t xml:space="preserve"> pour tester les </w:t>
      </w:r>
      <w:r w:rsidR="00E55DA0">
        <w:rPr>
          <w:rFonts w:ascii="Calibri" w:eastAsia="Times New Roman" w:hAnsi="Calibri" w:cs="Calibri"/>
          <w:color w:val="000000"/>
        </w:rPr>
        <w:t>paramétrages</w:t>
      </w:r>
      <w:r>
        <w:rPr>
          <w:rFonts w:ascii="Calibri" w:eastAsia="Times New Roman" w:hAnsi="Calibri" w:cs="Calibri"/>
          <w:color w:val="000000"/>
        </w:rPr>
        <w:t xml:space="preserve"> avant extension </w:t>
      </w:r>
      <w:r w:rsidR="00BB711A">
        <w:rPr>
          <w:rFonts w:ascii="Calibri" w:eastAsia="Times New Roman" w:hAnsi="Calibri" w:cs="Calibri"/>
          <w:color w:val="000000"/>
        </w:rPr>
        <w:t>(projet départemental)</w:t>
      </w:r>
    </w:p>
    <w:p w14:paraId="29BC94C6" w14:textId="033AA77B" w:rsidR="00D93776" w:rsidRDefault="00B25BAF" w:rsidP="00AA7244">
      <w:pPr>
        <w:pStyle w:val="Paragraphedeliste"/>
        <w:numPr>
          <w:ilvl w:val="0"/>
          <w:numId w:val="23"/>
        </w:numPr>
        <w:rPr>
          <w:rFonts w:ascii="Calibri" w:eastAsia="Times New Roman" w:hAnsi="Calibri" w:cs="Calibri"/>
          <w:color w:val="000000"/>
        </w:rPr>
      </w:pPr>
      <w:r>
        <w:rPr>
          <w:rFonts w:ascii="Calibri" w:eastAsia="Times New Roman" w:hAnsi="Calibri" w:cs="Calibri"/>
          <w:color w:val="000000"/>
        </w:rPr>
        <w:t xml:space="preserve">Journée départementale du numérique en santé prévu le 16 décembre dans les locaux du CHIC </w:t>
      </w:r>
      <w:r w:rsidR="00CC239F">
        <w:rPr>
          <w:rFonts w:ascii="Calibri" w:eastAsia="Times New Roman" w:hAnsi="Calibri" w:cs="Calibri"/>
          <w:color w:val="000000"/>
        </w:rPr>
        <w:t>(journée départementale)</w:t>
      </w:r>
    </w:p>
    <w:p w14:paraId="0E364C6C" w14:textId="3BA413A1" w:rsidR="00D93776" w:rsidRDefault="00B25BAF" w:rsidP="00AA7244">
      <w:pPr>
        <w:pStyle w:val="Paragraphedeliste"/>
        <w:numPr>
          <w:ilvl w:val="0"/>
          <w:numId w:val="23"/>
        </w:numPr>
        <w:rPr>
          <w:rFonts w:ascii="Calibri" w:eastAsia="Times New Roman" w:hAnsi="Calibri" w:cs="Calibri"/>
          <w:color w:val="000000"/>
        </w:rPr>
      </w:pPr>
      <w:r>
        <w:rPr>
          <w:rFonts w:ascii="Calibri" w:eastAsia="Times New Roman" w:hAnsi="Calibri" w:cs="Calibri"/>
          <w:color w:val="000000"/>
        </w:rPr>
        <w:t>Réunion ville hôpital prévue le lundi 7 octobre (ouverte aux professionnels du 94 est)</w:t>
      </w:r>
    </w:p>
    <w:p w14:paraId="639690B6" w14:textId="28E26A60" w:rsidR="00B25BAF" w:rsidRDefault="00B25BAF" w:rsidP="00AA7244">
      <w:pPr>
        <w:pStyle w:val="Paragraphedeliste"/>
        <w:numPr>
          <w:ilvl w:val="0"/>
          <w:numId w:val="23"/>
        </w:numPr>
        <w:rPr>
          <w:rFonts w:ascii="Calibri" w:eastAsia="Times New Roman" w:hAnsi="Calibri" w:cs="Calibri"/>
          <w:color w:val="000000"/>
        </w:rPr>
      </w:pPr>
      <w:r>
        <w:rPr>
          <w:rFonts w:ascii="Calibri" w:eastAsia="Times New Roman" w:hAnsi="Calibri" w:cs="Calibri"/>
          <w:color w:val="000000"/>
        </w:rPr>
        <w:t xml:space="preserve">Relance des séances sensibilisation thématique : séance du 10 octobre consacré aux soins palliatifs </w:t>
      </w:r>
      <w:r w:rsidR="00E55DA0">
        <w:rPr>
          <w:rFonts w:ascii="Calibri" w:eastAsia="Times New Roman" w:hAnsi="Calibri" w:cs="Calibri"/>
          <w:color w:val="000000"/>
        </w:rPr>
        <w:t>(</w:t>
      </w:r>
      <w:r w:rsidR="007242F4">
        <w:rPr>
          <w:rFonts w:ascii="Calibri" w:eastAsia="Times New Roman" w:hAnsi="Calibri" w:cs="Calibri"/>
          <w:color w:val="000000"/>
        </w:rPr>
        <w:t xml:space="preserve">complet mais un enregistrement sera disponible) </w:t>
      </w:r>
    </w:p>
    <w:p w14:paraId="61CBF1BF" w14:textId="4E93227E" w:rsidR="004F6CD8" w:rsidRDefault="004F6CD8" w:rsidP="00AA7244">
      <w:pPr>
        <w:pStyle w:val="Paragraphedeliste"/>
        <w:numPr>
          <w:ilvl w:val="0"/>
          <w:numId w:val="23"/>
        </w:numPr>
        <w:rPr>
          <w:rFonts w:ascii="Calibri" w:eastAsia="Times New Roman" w:hAnsi="Calibri" w:cs="Calibri"/>
          <w:color w:val="000000"/>
        </w:rPr>
      </w:pPr>
      <w:r>
        <w:rPr>
          <w:rFonts w:ascii="Calibri" w:eastAsia="Times New Roman" w:hAnsi="Calibri" w:cs="Calibri"/>
          <w:color w:val="000000"/>
        </w:rPr>
        <w:t>V</w:t>
      </w:r>
      <w:r w:rsidR="007242F4">
        <w:rPr>
          <w:rFonts w:ascii="Calibri" w:eastAsia="Times New Roman" w:hAnsi="Calibri" w:cs="Calibri"/>
          <w:color w:val="000000"/>
        </w:rPr>
        <w:t xml:space="preserve">alidation d’un projet </w:t>
      </w:r>
      <w:proofErr w:type="spellStart"/>
      <w:r w:rsidR="007242F4">
        <w:rPr>
          <w:rFonts w:ascii="Calibri" w:eastAsia="Times New Roman" w:hAnsi="Calibri" w:cs="Calibri"/>
          <w:color w:val="000000"/>
        </w:rPr>
        <w:t>a</w:t>
      </w:r>
      <w:r>
        <w:rPr>
          <w:rFonts w:ascii="Calibri" w:eastAsia="Times New Roman" w:hAnsi="Calibri" w:cs="Calibri"/>
          <w:color w:val="000000"/>
        </w:rPr>
        <w:t>ddicto</w:t>
      </w:r>
      <w:proofErr w:type="spellEnd"/>
      <w:r>
        <w:rPr>
          <w:rFonts w:ascii="Calibri" w:eastAsia="Times New Roman" w:hAnsi="Calibri" w:cs="Calibri"/>
          <w:color w:val="000000"/>
        </w:rPr>
        <w:t xml:space="preserve"> psychiatrie </w:t>
      </w:r>
      <w:r w:rsidR="007242F4">
        <w:rPr>
          <w:rFonts w:ascii="Calibri" w:eastAsia="Times New Roman" w:hAnsi="Calibri" w:cs="Calibri"/>
          <w:color w:val="000000"/>
        </w:rPr>
        <w:t xml:space="preserve">en lien avec la MCATMS </w:t>
      </w:r>
    </w:p>
    <w:p w14:paraId="1CB0118F" w14:textId="1CB179D0" w:rsidR="007242F4" w:rsidRDefault="007242F4" w:rsidP="007242F4">
      <w:pPr>
        <w:pStyle w:val="Paragraphedeliste"/>
        <w:numPr>
          <w:ilvl w:val="1"/>
          <w:numId w:val="23"/>
        </w:numPr>
        <w:rPr>
          <w:rFonts w:ascii="Calibri" w:eastAsia="Times New Roman" w:hAnsi="Calibri" w:cs="Calibri"/>
          <w:color w:val="000000"/>
        </w:rPr>
      </w:pPr>
      <w:r>
        <w:rPr>
          <w:rFonts w:ascii="Calibri" w:eastAsia="Times New Roman" w:hAnsi="Calibri" w:cs="Calibri"/>
          <w:color w:val="000000"/>
        </w:rPr>
        <w:t>Ciblé sur le repérage et l’orientation précoce de patients &gt; 60 ans avec comportement à risque</w:t>
      </w:r>
    </w:p>
    <w:p w14:paraId="7D1AC2CF" w14:textId="76B65F68" w:rsidR="007242F4" w:rsidRDefault="007242F4" w:rsidP="007242F4">
      <w:pPr>
        <w:pStyle w:val="Paragraphedeliste"/>
        <w:numPr>
          <w:ilvl w:val="1"/>
          <w:numId w:val="23"/>
        </w:numPr>
        <w:rPr>
          <w:rFonts w:ascii="Calibri" w:eastAsia="Times New Roman" w:hAnsi="Calibri" w:cs="Calibri"/>
          <w:color w:val="000000"/>
        </w:rPr>
      </w:pPr>
      <w:r>
        <w:rPr>
          <w:rFonts w:ascii="Calibri" w:eastAsia="Times New Roman" w:hAnsi="Calibri" w:cs="Calibri"/>
          <w:color w:val="000000"/>
        </w:rPr>
        <w:t xml:space="preserve"> Recrutement d ‘un IDE</w:t>
      </w:r>
    </w:p>
    <w:p w14:paraId="4D771413" w14:textId="108B2C54" w:rsidR="007242F4" w:rsidRDefault="007242F4" w:rsidP="007242F4">
      <w:pPr>
        <w:pStyle w:val="Paragraphedeliste"/>
        <w:numPr>
          <w:ilvl w:val="1"/>
          <w:numId w:val="23"/>
        </w:numPr>
        <w:rPr>
          <w:rFonts w:ascii="Calibri" w:eastAsia="Times New Roman" w:hAnsi="Calibri" w:cs="Calibri"/>
          <w:color w:val="000000"/>
        </w:rPr>
      </w:pPr>
      <w:r>
        <w:rPr>
          <w:rFonts w:ascii="Calibri" w:eastAsia="Times New Roman" w:hAnsi="Calibri" w:cs="Calibri"/>
          <w:color w:val="000000"/>
        </w:rPr>
        <w:t xml:space="preserve">Action de formation –sensibilisation et de PEC expérimental en lien avec un </w:t>
      </w:r>
      <w:proofErr w:type="spellStart"/>
      <w:r>
        <w:rPr>
          <w:rFonts w:ascii="Calibri" w:eastAsia="Times New Roman" w:hAnsi="Calibri" w:cs="Calibri"/>
          <w:color w:val="000000"/>
        </w:rPr>
        <w:t>Ehpad</w:t>
      </w:r>
      <w:proofErr w:type="spellEnd"/>
      <w:r>
        <w:rPr>
          <w:rFonts w:ascii="Calibri" w:eastAsia="Times New Roman" w:hAnsi="Calibri" w:cs="Calibri"/>
          <w:color w:val="000000"/>
        </w:rPr>
        <w:t xml:space="preserve"> et un service de gériatrie avant extension</w:t>
      </w:r>
      <w:r w:rsidR="00BB711A">
        <w:rPr>
          <w:rFonts w:ascii="Calibri" w:eastAsia="Times New Roman" w:hAnsi="Calibri" w:cs="Calibri"/>
          <w:color w:val="000000"/>
        </w:rPr>
        <w:t xml:space="preserve"> </w:t>
      </w:r>
    </w:p>
    <w:p w14:paraId="4A5D5D93" w14:textId="6D47BA8E" w:rsidR="004F6CD8" w:rsidRPr="00792142" w:rsidRDefault="0060738B" w:rsidP="00792142">
      <w:pPr>
        <w:pStyle w:val="Paragraphedeliste"/>
        <w:numPr>
          <w:ilvl w:val="0"/>
          <w:numId w:val="23"/>
        </w:numPr>
        <w:rPr>
          <w:rFonts w:ascii="Calibri" w:eastAsia="Times New Roman" w:hAnsi="Calibri" w:cs="Calibri"/>
          <w:color w:val="000000"/>
        </w:rPr>
      </w:pPr>
      <w:r>
        <w:rPr>
          <w:rFonts w:ascii="Calibri" w:eastAsia="Times New Roman" w:hAnsi="Calibri" w:cs="Calibri"/>
          <w:color w:val="000000"/>
        </w:rPr>
        <w:t>Arrivée d’une nouvelle coordinatrice d</w:t>
      </w:r>
      <w:r w:rsidR="00792142">
        <w:rPr>
          <w:rFonts w:ascii="Calibri" w:eastAsia="Times New Roman" w:hAnsi="Calibri" w:cs="Calibri"/>
          <w:color w:val="000000"/>
        </w:rPr>
        <w:t>u parcours « </w:t>
      </w:r>
      <w:r>
        <w:rPr>
          <w:rFonts w:ascii="Calibri" w:eastAsia="Times New Roman" w:hAnsi="Calibri" w:cs="Calibri"/>
          <w:color w:val="000000"/>
        </w:rPr>
        <w:t>Apr</w:t>
      </w:r>
      <w:r w:rsidR="00792142">
        <w:rPr>
          <w:rFonts w:ascii="Calibri" w:eastAsia="Times New Roman" w:hAnsi="Calibri" w:cs="Calibri"/>
          <w:color w:val="000000"/>
        </w:rPr>
        <w:t>ès cancer »</w:t>
      </w:r>
      <w:r w:rsidR="00CC239F">
        <w:rPr>
          <w:rFonts w:ascii="Calibri" w:eastAsia="Times New Roman" w:hAnsi="Calibri" w:cs="Calibri"/>
          <w:color w:val="000000"/>
        </w:rPr>
        <w:t xml:space="preserve"> (projet départemental)</w:t>
      </w:r>
    </w:p>
    <w:p w14:paraId="4526CF0A" w14:textId="77777777" w:rsidR="00E55DA0" w:rsidRDefault="00E55DA0" w:rsidP="00984A14">
      <w:pPr>
        <w:spacing w:before="100" w:beforeAutospacing="1" w:after="100" w:afterAutospacing="1" w:line="240" w:lineRule="auto"/>
        <w:rPr>
          <w:rFonts w:ascii="Calibri" w:eastAsia="Times New Roman" w:hAnsi="Calibri" w:cs="Calibri"/>
          <w:b/>
          <w:bCs/>
          <w:color w:val="000000"/>
          <w:u w:val="single"/>
        </w:rPr>
      </w:pPr>
    </w:p>
    <w:p w14:paraId="3373488A" w14:textId="2AA2DDE1" w:rsidR="00984A14" w:rsidRDefault="00984A14" w:rsidP="00984A14">
      <w:pPr>
        <w:spacing w:before="100" w:beforeAutospacing="1" w:after="100" w:afterAutospacing="1" w:line="240" w:lineRule="auto"/>
        <w:rPr>
          <w:rFonts w:ascii="Calibri" w:eastAsia="Times New Roman" w:hAnsi="Calibri" w:cs="Calibri"/>
          <w:b/>
          <w:bCs/>
          <w:color w:val="000000"/>
          <w:u w:val="single"/>
        </w:rPr>
      </w:pPr>
      <w:r>
        <w:rPr>
          <w:rFonts w:ascii="Calibri" w:eastAsia="Times New Roman" w:hAnsi="Calibri" w:cs="Calibri"/>
          <w:b/>
          <w:bCs/>
          <w:color w:val="000000"/>
          <w:u w:val="single"/>
        </w:rPr>
        <w:t>DAC Est (P. Louis)</w:t>
      </w:r>
    </w:p>
    <w:p w14:paraId="08B9C24F" w14:textId="482F98F3" w:rsidR="004F6CD8" w:rsidRDefault="004F6CD8" w:rsidP="00984A14">
      <w:pPr>
        <w:pStyle w:val="Paragraphedeliste"/>
        <w:numPr>
          <w:ilvl w:val="0"/>
          <w:numId w:val="23"/>
        </w:numPr>
        <w:rPr>
          <w:rFonts w:ascii="Calibri" w:eastAsia="Times New Roman" w:hAnsi="Calibri" w:cs="Calibri"/>
          <w:color w:val="000000"/>
        </w:rPr>
      </w:pPr>
      <w:r>
        <w:rPr>
          <w:rFonts w:ascii="Calibri" w:eastAsia="Times New Roman" w:hAnsi="Calibri" w:cs="Calibri"/>
          <w:color w:val="000000"/>
        </w:rPr>
        <w:t xml:space="preserve">Chef de projet </w:t>
      </w:r>
      <w:proofErr w:type="spellStart"/>
      <w:r w:rsidR="00CC239F">
        <w:rPr>
          <w:rFonts w:ascii="Calibri" w:eastAsia="Times New Roman" w:hAnsi="Calibri" w:cs="Calibri"/>
          <w:color w:val="000000"/>
        </w:rPr>
        <w:t>eSanté</w:t>
      </w:r>
      <w:proofErr w:type="spellEnd"/>
      <w:r>
        <w:rPr>
          <w:rFonts w:ascii="Calibri" w:eastAsia="Times New Roman" w:hAnsi="Calibri" w:cs="Calibri"/>
          <w:color w:val="000000"/>
        </w:rPr>
        <w:t xml:space="preserve"> : </w:t>
      </w:r>
      <w:r w:rsidR="00CC239F">
        <w:rPr>
          <w:rFonts w:ascii="Calibri" w:eastAsia="Times New Roman" w:hAnsi="Calibri" w:cs="Calibri"/>
          <w:color w:val="000000"/>
        </w:rPr>
        <w:t>Elen SOYER</w:t>
      </w:r>
    </w:p>
    <w:p w14:paraId="3FC27D53" w14:textId="02EBE933" w:rsidR="00984A14" w:rsidRDefault="00984A14" w:rsidP="00984A14">
      <w:pPr>
        <w:pStyle w:val="Paragraphedeliste"/>
        <w:numPr>
          <w:ilvl w:val="0"/>
          <w:numId w:val="23"/>
        </w:numPr>
        <w:rPr>
          <w:rFonts w:ascii="Calibri" w:eastAsia="Times New Roman" w:hAnsi="Calibri" w:cs="Calibri"/>
          <w:color w:val="000000"/>
        </w:rPr>
      </w:pPr>
      <w:r w:rsidRPr="00984A14">
        <w:rPr>
          <w:rFonts w:ascii="Calibri" w:eastAsia="Times New Roman" w:hAnsi="Calibri" w:cs="Calibri"/>
          <w:color w:val="000000"/>
        </w:rPr>
        <w:t>Webinair</w:t>
      </w:r>
      <w:r w:rsidR="004F6CD8">
        <w:rPr>
          <w:rFonts w:ascii="Calibri" w:eastAsia="Times New Roman" w:hAnsi="Calibri" w:cs="Calibri"/>
          <w:color w:val="000000"/>
        </w:rPr>
        <w:t>e</w:t>
      </w:r>
      <w:r w:rsidRPr="00984A14">
        <w:rPr>
          <w:rFonts w:ascii="Calibri" w:eastAsia="Times New Roman" w:hAnsi="Calibri" w:cs="Calibri"/>
          <w:color w:val="000000"/>
        </w:rPr>
        <w:t xml:space="preserve"> organisé le </w:t>
      </w:r>
      <w:r w:rsidR="00CC239F">
        <w:rPr>
          <w:rFonts w:ascii="Calibri" w:eastAsia="Times New Roman" w:hAnsi="Calibri" w:cs="Calibri"/>
          <w:color w:val="000000"/>
        </w:rPr>
        <w:t>14 novembre de</w:t>
      </w:r>
      <w:r w:rsidRPr="00984A14">
        <w:rPr>
          <w:rFonts w:ascii="Calibri" w:eastAsia="Times New Roman" w:hAnsi="Calibri" w:cs="Calibri"/>
          <w:color w:val="000000"/>
        </w:rPr>
        <w:t xml:space="preserve"> </w:t>
      </w:r>
      <w:r w:rsidR="00CC239F">
        <w:rPr>
          <w:rFonts w:ascii="Calibri" w:eastAsia="Times New Roman" w:hAnsi="Calibri" w:cs="Calibri"/>
          <w:color w:val="000000"/>
        </w:rPr>
        <w:t>14h00 à 15h30</w:t>
      </w:r>
      <w:r w:rsidRPr="00984A14">
        <w:rPr>
          <w:rFonts w:ascii="Calibri" w:eastAsia="Times New Roman" w:hAnsi="Calibri" w:cs="Calibri"/>
          <w:color w:val="000000"/>
        </w:rPr>
        <w:t xml:space="preserve"> sur </w:t>
      </w:r>
      <w:r>
        <w:rPr>
          <w:rFonts w:ascii="Calibri" w:eastAsia="Times New Roman" w:hAnsi="Calibri" w:cs="Calibri"/>
          <w:color w:val="000000"/>
        </w:rPr>
        <w:t>les structures sociales de </w:t>
      </w:r>
      <w:r w:rsidR="00CC239F">
        <w:rPr>
          <w:rFonts w:ascii="Calibri" w:eastAsia="Times New Roman" w:hAnsi="Calibri" w:cs="Calibri"/>
          <w:color w:val="000000"/>
        </w:rPr>
        <w:t>ville</w:t>
      </w:r>
    </w:p>
    <w:p w14:paraId="53EF6C7E" w14:textId="7398B27B" w:rsidR="00984A14" w:rsidRPr="004F6CD8" w:rsidRDefault="00984A14" w:rsidP="00984A14">
      <w:pPr>
        <w:pStyle w:val="Paragraphedeliste"/>
        <w:numPr>
          <w:ilvl w:val="0"/>
          <w:numId w:val="23"/>
        </w:numPr>
        <w:rPr>
          <w:rFonts w:ascii="Calibri" w:eastAsia="Times New Roman" w:hAnsi="Calibri" w:cs="Calibri"/>
          <w:color w:val="000000"/>
        </w:rPr>
      </w:pPr>
      <w:r>
        <w:rPr>
          <w:rFonts w:ascii="Calibri" w:eastAsia="Times New Roman" w:hAnsi="Calibri" w:cs="Calibri"/>
          <w:color w:val="000000"/>
        </w:rPr>
        <w:t>Réunion</w:t>
      </w:r>
      <w:r w:rsidR="00CC239F">
        <w:rPr>
          <w:rFonts w:ascii="Calibri" w:eastAsia="Times New Roman" w:hAnsi="Calibri" w:cs="Calibri"/>
          <w:color w:val="000000"/>
        </w:rPr>
        <w:t xml:space="preserve"> de Concertation Territoriale</w:t>
      </w:r>
      <w:r>
        <w:rPr>
          <w:rFonts w:ascii="Calibri" w:eastAsia="Times New Roman" w:hAnsi="Calibri" w:cs="Calibri"/>
          <w:color w:val="000000"/>
        </w:rPr>
        <w:t xml:space="preserve"> </w:t>
      </w:r>
      <w:r w:rsidR="004F6CD8">
        <w:rPr>
          <w:rFonts w:ascii="Calibri" w:eastAsia="Times New Roman" w:hAnsi="Calibri" w:cs="Calibri"/>
          <w:color w:val="000000"/>
        </w:rPr>
        <w:t>le</w:t>
      </w:r>
      <w:r>
        <w:rPr>
          <w:rFonts w:ascii="Calibri" w:eastAsia="Times New Roman" w:hAnsi="Calibri" w:cs="Calibri"/>
          <w:color w:val="000000"/>
        </w:rPr>
        <w:t xml:space="preserve"> 5 novembre </w:t>
      </w:r>
      <w:r w:rsidR="004F6CD8">
        <w:rPr>
          <w:rFonts w:ascii="Calibri" w:eastAsia="Times New Roman" w:hAnsi="Calibri" w:cs="Calibri"/>
          <w:color w:val="000000"/>
        </w:rPr>
        <w:t>2024</w:t>
      </w:r>
      <w:r w:rsidR="00CC239F">
        <w:rPr>
          <w:rFonts w:ascii="Calibri" w:eastAsia="Times New Roman" w:hAnsi="Calibri" w:cs="Calibri"/>
          <w:color w:val="000000"/>
        </w:rPr>
        <w:t xml:space="preserve"> : </w:t>
      </w:r>
      <w:r>
        <w:rPr>
          <w:rFonts w:ascii="Calibri" w:eastAsia="Times New Roman" w:hAnsi="Calibri" w:cs="Calibri"/>
          <w:color w:val="000000"/>
        </w:rPr>
        <w:t>« éthique et accompagnement »</w:t>
      </w:r>
      <w:r w:rsidR="00CC239F">
        <w:rPr>
          <w:rFonts w:ascii="Calibri" w:eastAsia="Times New Roman" w:hAnsi="Calibri" w:cs="Calibri"/>
          <w:color w:val="000000"/>
        </w:rPr>
        <w:t xml:space="preserve"> (inscription : </w:t>
      </w:r>
      <w:hyperlink r:id="rId8" w:history="1">
        <w:r w:rsidR="00CC239F" w:rsidRPr="00CC239F">
          <w:rPr>
            <w:rStyle w:val="Lienhypertexte"/>
            <w:rFonts w:ascii="Calibri" w:eastAsia="Times New Roman" w:hAnsi="Calibri" w:cs="Calibri"/>
          </w:rPr>
          <w:t>https://urlr.me/6P7Rz</w:t>
        </w:r>
      </w:hyperlink>
      <w:r w:rsidR="00CC239F">
        <w:rPr>
          <w:rFonts w:ascii="Calibri" w:eastAsia="Times New Roman" w:hAnsi="Calibri" w:cs="Calibri"/>
          <w:color w:val="000000"/>
        </w:rPr>
        <w:t>)</w:t>
      </w:r>
    </w:p>
    <w:p w14:paraId="65452F91" w14:textId="65D177D8" w:rsidR="00984A14" w:rsidRDefault="00984A14" w:rsidP="00984A14">
      <w:pPr>
        <w:pStyle w:val="Paragraphedeliste"/>
        <w:rPr>
          <w:rFonts w:ascii="Calibri" w:eastAsia="Times New Roman" w:hAnsi="Calibri" w:cs="Calibri"/>
          <w:color w:val="000000"/>
        </w:rPr>
      </w:pPr>
    </w:p>
    <w:p w14:paraId="0FCFE7F1" w14:textId="0F4695B2" w:rsidR="00A91091" w:rsidRPr="004F6CD8" w:rsidRDefault="00FE16AF" w:rsidP="004F6CD8">
      <w:pPr>
        <w:spacing w:before="100" w:beforeAutospacing="1" w:after="100" w:afterAutospacing="1" w:line="240" w:lineRule="auto"/>
        <w:rPr>
          <w:rFonts w:ascii="Calibri" w:eastAsia="Times New Roman" w:hAnsi="Calibri" w:cs="Calibri"/>
          <w:color w:val="000000"/>
        </w:rPr>
      </w:pPr>
      <w:r w:rsidRPr="004F6CD8">
        <w:rPr>
          <w:rFonts w:ascii="Calibri" w:eastAsia="Times New Roman" w:hAnsi="Calibri" w:cs="Calibri"/>
          <w:b/>
          <w:bCs/>
          <w:color w:val="000000"/>
          <w:u w:val="single"/>
        </w:rPr>
        <w:t>Projet IDEC de p</w:t>
      </w:r>
      <w:r w:rsidR="00A91091" w:rsidRPr="004F6CD8">
        <w:rPr>
          <w:rFonts w:ascii="Calibri" w:eastAsia="Times New Roman" w:hAnsi="Calibri" w:cs="Calibri"/>
          <w:b/>
          <w:bCs/>
          <w:color w:val="000000"/>
          <w:u w:val="single"/>
        </w:rPr>
        <w:t xml:space="preserve">arcours ville hôpital patients complexes : </w:t>
      </w:r>
    </w:p>
    <w:p w14:paraId="750BA387" w14:textId="77777777" w:rsidR="004F6CD8" w:rsidRDefault="004F6CD8" w:rsidP="004F6CD8">
      <w:pPr>
        <w:pStyle w:val="Paragraphedeliste"/>
        <w:numPr>
          <w:ilvl w:val="0"/>
          <w:numId w:val="23"/>
        </w:numPr>
        <w:rPr>
          <w:rFonts w:ascii="Calibri" w:eastAsia="Times New Roman" w:hAnsi="Calibri" w:cs="Calibri"/>
          <w:color w:val="000000"/>
        </w:rPr>
      </w:pPr>
      <w:r>
        <w:rPr>
          <w:rFonts w:ascii="Calibri" w:eastAsia="Times New Roman" w:hAnsi="Calibri" w:cs="Calibri"/>
          <w:color w:val="000000"/>
        </w:rPr>
        <w:t>DAC ouest</w:t>
      </w:r>
    </w:p>
    <w:p w14:paraId="7734F0BD" w14:textId="5645493D" w:rsidR="00A91091" w:rsidRDefault="004F6CD8" w:rsidP="00AA7244">
      <w:pPr>
        <w:pStyle w:val="Paragraphedeliste"/>
        <w:numPr>
          <w:ilvl w:val="1"/>
          <w:numId w:val="23"/>
        </w:numPr>
        <w:rPr>
          <w:rFonts w:ascii="Calibri" w:eastAsia="Times New Roman" w:hAnsi="Calibri" w:cs="Calibri"/>
          <w:color w:val="000000"/>
        </w:rPr>
      </w:pPr>
      <w:r>
        <w:rPr>
          <w:rFonts w:ascii="Calibri" w:eastAsia="Times New Roman" w:hAnsi="Calibri" w:cs="Calibri"/>
          <w:color w:val="000000"/>
        </w:rPr>
        <w:t xml:space="preserve"> </w:t>
      </w:r>
      <w:r w:rsidR="00B25BAF">
        <w:rPr>
          <w:rFonts w:ascii="Calibri" w:eastAsia="Times New Roman" w:hAnsi="Calibri" w:cs="Calibri"/>
          <w:color w:val="000000"/>
        </w:rPr>
        <w:t xml:space="preserve">Désistement de dernière minute de la candidate initialement choisie et identification d’une nouvelle recrue </w:t>
      </w:r>
      <w:r w:rsidR="001C2CF0">
        <w:rPr>
          <w:rFonts w:ascii="Calibri" w:eastAsia="Times New Roman" w:hAnsi="Calibri" w:cs="Calibri"/>
          <w:color w:val="000000"/>
        </w:rPr>
        <w:t>(profil</w:t>
      </w:r>
      <w:r w:rsidR="00B25BAF">
        <w:rPr>
          <w:rFonts w:ascii="Calibri" w:eastAsia="Times New Roman" w:hAnsi="Calibri" w:cs="Calibri"/>
          <w:color w:val="000000"/>
        </w:rPr>
        <w:t xml:space="preserve"> coordinatrice)</w:t>
      </w:r>
    </w:p>
    <w:p w14:paraId="1BDE550F" w14:textId="2EDCBEFC" w:rsidR="00A91091" w:rsidRDefault="004F6CD8" w:rsidP="004F6CD8">
      <w:pPr>
        <w:pStyle w:val="Paragraphedeliste"/>
        <w:numPr>
          <w:ilvl w:val="0"/>
          <w:numId w:val="23"/>
        </w:numPr>
        <w:rPr>
          <w:rFonts w:ascii="Calibri" w:eastAsia="Times New Roman" w:hAnsi="Calibri" w:cs="Calibri"/>
          <w:color w:val="000000"/>
        </w:rPr>
      </w:pPr>
      <w:r>
        <w:rPr>
          <w:rFonts w:ascii="Calibri" w:eastAsia="Times New Roman" w:hAnsi="Calibri" w:cs="Calibri"/>
          <w:color w:val="000000"/>
        </w:rPr>
        <w:t xml:space="preserve">DAC est : </w:t>
      </w:r>
    </w:p>
    <w:p w14:paraId="65978FFA" w14:textId="650B6B55" w:rsidR="004F6CD8" w:rsidRDefault="004F6CD8" w:rsidP="004F6CD8">
      <w:pPr>
        <w:pStyle w:val="Paragraphedeliste"/>
        <w:numPr>
          <w:ilvl w:val="1"/>
          <w:numId w:val="23"/>
        </w:numPr>
        <w:rPr>
          <w:rFonts w:ascii="Calibri" w:eastAsia="Times New Roman" w:hAnsi="Calibri" w:cs="Calibri"/>
          <w:color w:val="000000"/>
        </w:rPr>
      </w:pPr>
      <w:r>
        <w:rPr>
          <w:rFonts w:ascii="Calibri" w:eastAsia="Times New Roman" w:hAnsi="Calibri" w:cs="Calibri"/>
          <w:color w:val="000000"/>
        </w:rPr>
        <w:t>Réunion</w:t>
      </w:r>
      <w:r w:rsidR="00CC239F">
        <w:rPr>
          <w:rFonts w:ascii="Calibri" w:eastAsia="Times New Roman" w:hAnsi="Calibri" w:cs="Calibri"/>
          <w:color w:val="000000"/>
        </w:rPr>
        <w:t>s</w:t>
      </w:r>
      <w:r>
        <w:rPr>
          <w:rFonts w:ascii="Calibri" w:eastAsia="Times New Roman" w:hAnsi="Calibri" w:cs="Calibri"/>
          <w:color w:val="000000"/>
        </w:rPr>
        <w:t xml:space="preserve"> de travail avec des professionnels pour cadrer la fiche de poste</w:t>
      </w:r>
    </w:p>
    <w:p w14:paraId="0BAC4CDF" w14:textId="180A7E94" w:rsidR="004F6CD8" w:rsidRDefault="004F6CD8" w:rsidP="004F6CD8">
      <w:pPr>
        <w:pStyle w:val="Paragraphedeliste"/>
        <w:numPr>
          <w:ilvl w:val="1"/>
          <w:numId w:val="23"/>
        </w:numPr>
        <w:rPr>
          <w:rFonts w:ascii="Calibri" w:eastAsia="Times New Roman" w:hAnsi="Calibri" w:cs="Calibri"/>
          <w:color w:val="000000"/>
        </w:rPr>
      </w:pPr>
      <w:r>
        <w:rPr>
          <w:rFonts w:ascii="Calibri" w:eastAsia="Times New Roman" w:hAnsi="Calibri" w:cs="Calibri"/>
          <w:color w:val="000000"/>
        </w:rPr>
        <w:t xml:space="preserve">Choix de services expérimentateurs au GHU </w:t>
      </w:r>
      <w:proofErr w:type="spellStart"/>
      <w:proofErr w:type="gramStart"/>
      <w:r>
        <w:rPr>
          <w:rFonts w:ascii="Calibri" w:eastAsia="Times New Roman" w:hAnsi="Calibri" w:cs="Calibri"/>
          <w:color w:val="000000"/>
        </w:rPr>
        <w:t>H.Mondor</w:t>
      </w:r>
      <w:proofErr w:type="spellEnd"/>
      <w:proofErr w:type="gramEnd"/>
      <w:r>
        <w:rPr>
          <w:rFonts w:ascii="Calibri" w:eastAsia="Times New Roman" w:hAnsi="Calibri" w:cs="Calibri"/>
          <w:color w:val="000000"/>
        </w:rPr>
        <w:t xml:space="preserve"> ( gériatrie, Médecine interne) et au CHIC</w:t>
      </w:r>
    </w:p>
    <w:p w14:paraId="0519F3FD" w14:textId="3CBD97C9" w:rsidR="009E183E" w:rsidRDefault="004F6CD8" w:rsidP="00E55DA0">
      <w:pPr>
        <w:pStyle w:val="Paragraphedeliste"/>
        <w:numPr>
          <w:ilvl w:val="1"/>
          <w:numId w:val="23"/>
        </w:numPr>
        <w:rPr>
          <w:rFonts w:ascii="Calibri" w:eastAsia="Times New Roman" w:hAnsi="Calibri" w:cs="Calibri"/>
          <w:color w:val="000000"/>
        </w:rPr>
      </w:pPr>
      <w:r>
        <w:rPr>
          <w:rFonts w:ascii="Calibri" w:eastAsia="Times New Roman" w:hAnsi="Calibri" w:cs="Calibri"/>
          <w:color w:val="000000"/>
        </w:rPr>
        <w:t>Recrutement prévu pour fin d’année avec souhait d’un profil IDE avec expérience double</w:t>
      </w:r>
      <w:r w:rsidR="00CC239F">
        <w:rPr>
          <w:rFonts w:ascii="Calibri" w:eastAsia="Times New Roman" w:hAnsi="Calibri" w:cs="Calibri"/>
          <w:color w:val="000000"/>
        </w:rPr>
        <w:t xml:space="preserve"> (ville et hôpital)</w:t>
      </w:r>
    </w:p>
    <w:p w14:paraId="1464B67F" w14:textId="77777777" w:rsidR="001C2CF0" w:rsidRPr="001C2CF0" w:rsidRDefault="001C2CF0" w:rsidP="001C2CF0">
      <w:pPr>
        <w:rPr>
          <w:rFonts w:ascii="Calibri" w:eastAsia="Times New Roman" w:hAnsi="Calibri" w:cs="Calibri"/>
          <w:color w:val="000000"/>
        </w:rPr>
      </w:pPr>
    </w:p>
    <w:p w14:paraId="2C3E22D4" w14:textId="4A7EDDAD" w:rsidR="00365944" w:rsidRPr="008D4CDF" w:rsidRDefault="008D4CDF" w:rsidP="008D4CDF">
      <w:pPr>
        <w:ind w:left="284"/>
        <w:rPr>
          <w:b/>
          <w:sz w:val="24"/>
          <w:szCs w:val="24"/>
          <w:u w:val="single"/>
        </w:rPr>
      </w:pPr>
      <w:r>
        <w:rPr>
          <w:b/>
          <w:sz w:val="24"/>
          <w:szCs w:val="24"/>
          <w:u w:val="single"/>
        </w:rPr>
        <w:t>4</w:t>
      </w:r>
      <w:r w:rsidR="009E183E" w:rsidRPr="008D4CDF">
        <w:rPr>
          <w:b/>
          <w:sz w:val="24"/>
          <w:szCs w:val="24"/>
          <w:u w:val="single"/>
        </w:rPr>
        <w:t xml:space="preserve">/ </w:t>
      </w:r>
      <w:r w:rsidR="00365944" w:rsidRPr="008D4CDF">
        <w:rPr>
          <w:b/>
          <w:sz w:val="24"/>
          <w:szCs w:val="24"/>
          <w:u w:val="single"/>
        </w:rPr>
        <w:t>Actualité</w:t>
      </w:r>
      <w:r w:rsidR="009E183E" w:rsidRPr="008D4CDF">
        <w:rPr>
          <w:b/>
          <w:sz w:val="24"/>
          <w:szCs w:val="24"/>
          <w:u w:val="single"/>
        </w:rPr>
        <w:t>s</w:t>
      </w:r>
      <w:r w:rsidR="00365944" w:rsidRPr="008D4CDF">
        <w:rPr>
          <w:b/>
          <w:sz w:val="24"/>
          <w:szCs w:val="24"/>
          <w:u w:val="single"/>
        </w:rPr>
        <w:t xml:space="preserve"> des CPTS </w:t>
      </w:r>
    </w:p>
    <w:p w14:paraId="17B8AAAF" w14:textId="792F13E3" w:rsidR="002B70F7" w:rsidRPr="00E55DA0" w:rsidRDefault="00BD029F" w:rsidP="00E55DA0">
      <w:pPr>
        <w:pStyle w:val="Paragraphedeliste"/>
        <w:numPr>
          <w:ilvl w:val="0"/>
          <w:numId w:val="23"/>
        </w:numPr>
        <w:jc w:val="both"/>
        <w:rPr>
          <w:rFonts w:ascii="Calibri" w:eastAsia="Times New Roman" w:hAnsi="Calibri" w:cs="Calibri"/>
          <w:bCs/>
          <w:color w:val="000000"/>
        </w:rPr>
      </w:pPr>
      <w:r>
        <w:rPr>
          <w:rFonts w:ascii="Calibri" w:eastAsia="Times New Roman" w:hAnsi="Calibri" w:cs="Calibri"/>
          <w:bCs/>
          <w:color w:val="000000"/>
        </w:rPr>
        <w:t>CPTS OCTAV</w:t>
      </w:r>
      <w:r w:rsidR="002B70F7" w:rsidRPr="00AA7244">
        <w:rPr>
          <w:rFonts w:ascii="Calibri" w:eastAsia="Times New Roman" w:hAnsi="Calibri" w:cs="Calibri"/>
          <w:bCs/>
          <w:color w:val="000000"/>
        </w:rPr>
        <w:t xml:space="preserve"> : </w:t>
      </w:r>
      <w:r w:rsidR="00E55DA0">
        <w:rPr>
          <w:rFonts w:ascii="Calibri" w:eastAsia="Times New Roman" w:hAnsi="Calibri" w:cs="Calibri"/>
          <w:bCs/>
          <w:color w:val="000000"/>
        </w:rPr>
        <w:t xml:space="preserve"> souhait d’u</w:t>
      </w:r>
      <w:r w:rsidR="00792142" w:rsidRPr="00E55DA0">
        <w:rPr>
          <w:rFonts w:ascii="Calibri" w:eastAsia="Times New Roman" w:hAnsi="Calibri" w:cs="Calibri"/>
          <w:bCs/>
          <w:color w:val="000000"/>
        </w:rPr>
        <w:t xml:space="preserve">tilisation de Santélien pour la </w:t>
      </w:r>
      <w:r w:rsidR="002B70F7" w:rsidRPr="00E55DA0">
        <w:rPr>
          <w:rFonts w:ascii="Calibri" w:eastAsia="Times New Roman" w:hAnsi="Calibri" w:cs="Calibri"/>
          <w:bCs/>
          <w:color w:val="000000"/>
        </w:rPr>
        <w:t xml:space="preserve">recherche de Médecin traitant </w:t>
      </w:r>
    </w:p>
    <w:p w14:paraId="32F158E6" w14:textId="77777777" w:rsidR="00E55DA0" w:rsidRDefault="00E55DA0" w:rsidP="00C31277">
      <w:pPr>
        <w:jc w:val="both"/>
        <w:rPr>
          <w:b/>
          <w:u w:val="single"/>
        </w:rPr>
      </w:pPr>
    </w:p>
    <w:p w14:paraId="5CE01FA5" w14:textId="1A568234" w:rsidR="008D4CDF" w:rsidRPr="001C2CF0" w:rsidRDefault="00792142" w:rsidP="001C2CF0">
      <w:pPr>
        <w:ind w:left="284"/>
        <w:rPr>
          <w:b/>
          <w:sz w:val="24"/>
          <w:szCs w:val="24"/>
          <w:u w:val="single"/>
        </w:rPr>
      </w:pPr>
      <w:r w:rsidRPr="008D4CDF">
        <w:rPr>
          <w:b/>
          <w:sz w:val="24"/>
          <w:szCs w:val="24"/>
          <w:u w:val="single"/>
        </w:rPr>
        <w:t>5</w:t>
      </w:r>
      <w:r w:rsidR="001C2CF0" w:rsidRPr="008D4CDF">
        <w:rPr>
          <w:b/>
          <w:sz w:val="24"/>
          <w:szCs w:val="24"/>
          <w:u w:val="single"/>
        </w:rPr>
        <w:t>/ Les</w:t>
      </w:r>
      <w:r w:rsidR="008D4CDF">
        <w:rPr>
          <w:b/>
          <w:sz w:val="24"/>
          <w:szCs w:val="24"/>
          <w:u w:val="single"/>
        </w:rPr>
        <w:t xml:space="preserve"> </w:t>
      </w:r>
      <w:r w:rsidR="008D4CDF" w:rsidRPr="008D4CDF">
        <w:rPr>
          <w:b/>
          <w:sz w:val="24"/>
          <w:szCs w:val="24"/>
          <w:u w:val="single"/>
        </w:rPr>
        <w:t>outils de communication Ville hôpital de l’AP-HP</w:t>
      </w:r>
      <w:r w:rsidR="008D4CDF">
        <w:rPr>
          <w:b/>
          <w:sz w:val="24"/>
          <w:szCs w:val="24"/>
          <w:u w:val="single"/>
        </w:rPr>
        <w:t xml:space="preserve"> (</w:t>
      </w:r>
      <w:r w:rsidR="008D4CDF">
        <w:rPr>
          <w:b/>
          <w:u w:val="single"/>
        </w:rPr>
        <w:t xml:space="preserve">Nadine </w:t>
      </w:r>
      <w:proofErr w:type="gramStart"/>
      <w:r w:rsidR="008D4CDF">
        <w:rPr>
          <w:b/>
          <w:u w:val="single"/>
        </w:rPr>
        <w:t xml:space="preserve">Durand </w:t>
      </w:r>
      <w:r>
        <w:rPr>
          <w:b/>
          <w:u w:val="single"/>
        </w:rPr>
        <w:t xml:space="preserve"> </w:t>
      </w:r>
      <w:r w:rsidR="008D4CDF">
        <w:rPr>
          <w:b/>
          <w:u w:val="single"/>
        </w:rPr>
        <w:t>-</w:t>
      </w:r>
      <w:proofErr w:type="gramEnd"/>
      <w:r w:rsidR="008D4CDF">
        <w:rPr>
          <w:b/>
          <w:u w:val="single"/>
        </w:rPr>
        <w:t xml:space="preserve"> GHU - APHP Université Paris Saclay</w:t>
      </w:r>
      <w:r>
        <w:rPr>
          <w:b/>
          <w:u w:val="single"/>
        </w:rPr>
        <w:t xml:space="preserve">) </w:t>
      </w:r>
    </w:p>
    <w:p w14:paraId="5D16D71C" w14:textId="400473AC" w:rsidR="008D4CDF" w:rsidRPr="008D4CDF" w:rsidRDefault="008D4CDF" w:rsidP="008D4CDF">
      <w:pPr>
        <w:rPr>
          <w:rFonts w:ascii="Calibri" w:hAnsi="Calibri" w:cs="Calibri"/>
          <w:color w:val="000000"/>
        </w:rPr>
      </w:pPr>
      <w:r>
        <w:rPr>
          <w:rFonts w:ascii="Calibri" w:hAnsi="Calibri" w:cs="Calibri"/>
          <w:color w:val="000000"/>
        </w:rPr>
        <w:t xml:space="preserve">L’AP-HP déploie deux outils </w:t>
      </w:r>
      <w:r w:rsidR="003C5FE8">
        <w:rPr>
          <w:rFonts w:ascii="Calibri" w:hAnsi="Calibri" w:cs="Calibri"/>
          <w:color w:val="000000"/>
        </w:rPr>
        <w:t>destiner à améliorer la</w:t>
      </w:r>
      <w:r>
        <w:rPr>
          <w:rFonts w:ascii="Calibri" w:hAnsi="Calibri" w:cs="Calibri"/>
          <w:color w:val="000000"/>
        </w:rPr>
        <w:t xml:space="preserve"> communication ville hôpital : </w:t>
      </w:r>
      <w:r w:rsidRPr="008D4CDF">
        <w:rPr>
          <w:rFonts w:ascii="Calibri" w:hAnsi="Calibri" w:cs="Calibri"/>
          <w:color w:val="000000"/>
        </w:rPr>
        <w:t>DIRECT AP HP – Portail LORAH (logiciel d’orientation, de régul</w:t>
      </w:r>
      <w:r w:rsidR="00261419">
        <w:rPr>
          <w:rFonts w:ascii="Calibri" w:hAnsi="Calibri" w:cs="Calibri"/>
          <w:color w:val="000000"/>
        </w:rPr>
        <w:t xml:space="preserve">ation et d’accueil à l’hôpital) ; Cf présentation </w:t>
      </w:r>
      <w:proofErr w:type="spellStart"/>
      <w:r w:rsidR="00261419">
        <w:rPr>
          <w:rFonts w:ascii="Calibri" w:hAnsi="Calibri" w:cs="Calibri"/>
          <w:color w:val="000000"/>
        </w:rPr>
        <w:t>ppt</w:t>
      </w:r>
      <w:proofErr w:type="spellEnd"/>
      <w:r w:rsidR="00261419">
        <w:rPr>
          <w:rFonts w:ascii="Calibri" w:hAnsi="Calibri" w:cs="Calibri"/>
          <w:color w:val="000000"/>
        </w:rPr>
        <w:t xml:space="preserve"> jointe</w:t>
      </w:r>
    </w:p>
    <w:p w14:paraId="13711810" w14:textId="65233906" w:rsidR="00CA12EA" w:rsidRDefault="00CA12EA" w:rsidP="008D4CDF">
      <w:pPr>
        <w:jc w:val="both"/>
        <w:rPr>
          <w:rFonts w:ascii="Calibri" w:hAnsi="Calibri" w:cs="Calibri"/>
          <w:color w:val="000000"/>
        </w:rPr>
      </w:pPr>
      <w:r>
        <w:rPr>
          <w:rFonts w:ascii="Calibri" w:hAnsi="Calibri" w:cs="Calibri"/>
          <w:color w:val="000000"/>
        </w:rPr>
        <w:t xml:space="preserve">DIRECT AP-HP </w:t>
      </w:r>
      <w:r w:rsidR="008D4CDF">
        <w:rPr>
          <w:rFonts w:ascii="Calibri" w:hAnsi="Calibri" w:cs="Calibri"/>
          <w:color w:val="000000"/>
        </w:rPr>
        <w:t>est u</w:t>
      </w:r>
      <w:r w:rsidR="008D4CDF" w:rsidRPr="008D4CDF">
        <w:rPr>
          <w:rFonts w:ascii="Calibri" w:hAnsi="Calibri" w:cs="Calibri"/>
          <w:color w:val="000000"/>
        </w:rPr>
        <w:t xml:space="preserve">n </w:t>
      </w:r>
      <w:r>
        <w:rPr>
          <w:rFonts w:ascii="Calibri" w:hAnsi="Calibri" w:cs="Calibri"/>
          <w:color w:val="000000"/>
        </w:rPr>
        <w:t>site web</w:t>
      </w:r>
      <w:r w:rsidR="008D4CDF" w:rsidRPr="008D4CDF">
        <w:rPr>
          <w:rFonts w:ascii="Calibri" w:hAnsi="Calibri" w:cs="Calibri"/>
          <w:color w:val="000000"/>
        </w:rPr>
        <w:t xml:space="preserve"> gratuit par tout médecin disposant d’une cart</w:t>
      </w:r>
      <w:r>
        <w:rPr>
          <w:rFonts w:ascii="Calibri" w:hAnsi="Calibri" w:cs="Calibri"/>
          <w:color w:val="000000"/>
        </w:rPr>
        <w:t xml:space="preserve">e CPS / </w:t>
      </w:r>
      <w:proofErr w:type="spellStart"/>
      <w:r>
        <w:rPr>
          <w:rFonts w:ascii="Calibri" w:hAnsi="Calibri" w:cs="Calibri"/>
          <w:color w:val="000000"/>
        </w:rPr>
        <w:t>eCPS</w:t>
      </w:r>
      <w:proofErr w:type="spellEnd"/>
      <w:r>
        <w:rPr>
          <w:rFonts w:ascii="Calibri" w:hAnsi="Calibri" w:cs="Calibri"/>
          <w:color w:val="000000"/>
        </w:rPr>
        <w:t>, après inscription. Il comprend :</w:t>
      </w:r>
    </w:p>
    <w:p w14:paraId="190B7F36" w14:textId="18381C45" w:rsidR="00CA12EA" w:rsidRDefault="003C5FE8" w:rsidP="008D4CDF">
      <w:pPr>
        <w:pStyle w:val="Paragraphedeliste"/>
        <w:numPr>
          <w:ilvl w:val="0"/>
          <w:numId w:val="32"/>
        </w:numPr>
        <w:jc w:val="both"/>
        <w:rPr>
          <w:rFonts w:ascii="Calibri" w:hAnsi="Calibri" w:cs="Calibri"/>
          <w:color w:val="000000"/>
        </w:rPr>
      </w:pPr>
      <w:r>
        <w:rPr>
          <w:rFonts w:ascii="Calibri" w:hAnsi="Calibri" w:cs="Calibri"/>
          <w:color w:val="000000"/>
        </w:rPr>
        <w:t>U</w:t>
      </w:r>
      <w:r w:rsidR="00CA12EA" w:rsidRPr="00CA12EA">
        <w:rPr>
          <w:rFonts w:ascii="Calibri" w:hAnsi="Calibri" w:cs="Calibri"/>
          <w:color w:val="000000"/>
        </w:rPr>
        <w:t xml:space="preserve">n moteur de recherche pour trouver le bon service hospitalier à contacter selon le motif de recours </w:t>
      </w:r>
      <w:r w:rsidR="00CA12EA">
        <w:rPr>
          <w:rFonts w:ascii="Calibri" w:hAnsi="Calibri" w:cs="Calibri"/>
          <w:color w:val="000000"/>
        </w:rPr>
        <w:t>et le territoire.</w:t>
      </w:r>
    </w:p>
    <w:p w14:paraId="527E1113" w14:textId="096B3A31" w:rsidR="008D4CDF" w:rsidRDefault="00CA12EA" w:rsidP="008D4CDF">
      <w:pPr>
        <w:pStyle w:val="Paragraphedeliste"/>
        <w:numPr>
          <w:ilvl w:val="0"/>
          <w:numId w:val="32"/>
        </w:numPr>
        <w:jc w:val="both"/>
        <w:rPr>
          <w:rFonts w:ascii="Calibri" w:hAnsi="Calibri" w:cs="Calibri"/>
          <w:color w:val="000000"/>
        </w:rPr>
      </w:pPr>
      <w:r>
        <w:rPr>
          <w:rFonts w:ascii="Calibri" w:hAnsi="Calibri" w:cs="Calibri"/>
          <w:color w:val="000000"/>
        </w:rPr>
        <w:t xml:space="preserve">Des </w:t>
      </w:r>
      <w:r w:rsidRPr="00CA12EA">
        <w:rPr>
          <w:rFonts w:ascii="Calibri" w:hAnsi="Calibri" w:cs="Calibri"/>
          <w:color w:val="000000"/>
        </w:rPr>
        <w:t xml:space="preserve">numéros d’appel direct réservés pour des avis médicaux rapides </w:t>
      </w:r>
      <w:r w:rsidR="001C2CF0" w:rsidRPr="00CA12EA">
        <w:rPr>
          <w:rFonts w:ascii="Calibri" w:hAnsi="Calibri" w:cs="Calibri"/>
          <w:color w:val="000000"/>
        </w:rPr>
        <w:t>seniorisés</w:t>
      </w:r>
      <w:r w:rsidR="008D4CDF" w:rsidRPr="00CA12EA">
        <w:rPr>
          <w:rFonts w:ascii="Calibri" w:hAnsi="Calibri" w:cs="Calibri"/>
          <w:color w:val="000000"/>
        </w:rPr>
        <w:t xml:space="preserve">. </w:t>
      </w:r>
      <w:r>
        <w:rPr>
          <w:rFonts w:ascii="Calibri" w:hAnsi="Calibri" w:cs="Calibri"/>
          <w:color w:val="000000"/>
        </w:rPr>
        <w:t xml:space="preserve"> </w:t>
      </w:r>
      <w:r w:rsidR="008D4CDF" w:rsidRPr="00CA12EA">
        <w:rPr>
          <w:rFonts w:ascii="Calibri" w:hAnsi="Calibri" w:cs="Calibri"/>
          <w:color w:val="000000"/>
        </w:rPr>
        <w:t>Sur le GHU Paris Saclay : 87 lignes téléphoniques référencées ; 36 spécialités différentes ; 37 000 appels par an (3 000 appels par mois)</w:t>
      </w:r>
    </w:p>
    <w:p w14:paraId="570139F9" w14:textId="60C54921" w:rsidR="00CA12EA" w:rsidRPr="00CA12EA" w:rsidRDefault="00CA12EA" w:rsidP="008D4CDF">
      <w:pPr>
        <w:pStyle w:val="Paragraphedeliste"/>
        <w:numPr>
          <w:ilvl w:val="0"/>
          <w:numId w:val="32"/>
        </w:numPr>
        <w:jc w:val="both"/>
        <w:rPr>
          <w:rFonts w:ascii="Calibri" w:hAnsi="Calibri" w:cs="Calibri"/>
          <w:color w:val="000000"/>
        </w:rPr>
      </w:pPr>
      <w:r>
        <w:rPr>
          <w:rFonts w:ascii="Calibri" w:hAnsi="Calibri" w:cs="Calibri"/>
          <w:color w:val="000000"/>
        </w:rPr>
        <w:t>Des formulaires de demande permettant d’</w:t>
      </w:r>
      <w:r w:rsidR="00F911D0">
        <w:rPr>
          <w:rFonts w:ascii="Calibri" w:hAnsi="Calibri" w:cs="Calibri"/>
          <w:color w:val="000000"/>
        </w:rPr>
        <w:t>accéder</w:t>
      </w:r>
      <w:r>
        <w:rPr>
          <w:rFonts w:ascii="Calibri" w:hAnsi="Calibri" w:cs="Calibri"/>
          <w:color w:val="000000"/>
        </w:rPr>
        <w:t> à :</w:t>
      </w:r>
    </w:p>
    <w:p w14:paraId="6A3E94B5" w14:textId="3E747071" w:rsidR="00CA12EA" w:rsidRPr="00CA12EA" w:rsidRDefault="00CA12EA" w:rsidP="00CA12EA">
      <w:pPr>
        <w:numPr>
          <w:ilvl w:val="1"/>
          <w:numId w:val="33"/>
        </w:numPr>
        <w:spacing w:after="60" w:line="240" w:lineRule="auto"/>
        <w:ind w:left="2520"/>
        <w:contextualSpacing/>
        <w:rPr>
          <w:rFonts w:ascii="Calibri" w:hAnsi="Calibri" w:cs="Calibri"/>
          <w:color w:val="000000"/>
        </w:rPr>
      </w:pPr>
      <w:r>
        <w:rPr>
          <w:rFonts w:ascii="Calibri" w:hAnsi="Calibri" w:cs="Calibri"/>
          <w:color w:val="000000"/>
        </w:rPr>
        <w:t xml:space="preserve">Un avis </w:t>
      </w:r>
      <w:r w:rsidR="00F911D0">
        <w:rPr>
          <w:rFonts w:ascii="Calibri" w:hAnsi="Calibri" w:cs="Calibri"/>
          <w:color w:val="000000"/>
        </w:rPr>
        <w:t xml:space="preserve">médical </w:t>
      </w:r>
      <w:r>
        <w:rPr>
          <w:rFonts w:ascii="Calibri" w:hAnsi="Calibri" w:cs="Calibri"/>
          <w:color w:val="000000"/>
        </w:rPr>
        <w:t xml:space="preserve">par écrit </w:t>
      </w:r>
      <w:r w:rsidR="001C2CF0">
        <w:rPr>
          <w:rFonts w:ascii="Calibri" w:hAnsi="Calibri" w:cs="Calibri"/>
          <w:color w:val="000000"/>
        </w:rPr>
        <w:t>(téléexpertise</w:t>
      </w:r>
      <w:r>
        <w:rPr>
          <w:rFonts w:ascii="Calibri" w:hAnsi="Calibri" w:cs="Calibri"/>
          <w:color w:val="000000"/>
        </w:rPr>
        <w:t>)</w:t>
      </w:r>
    </w:p>
    <w:p w14:paraId="7DDBD57E" w14:textId="38694044" w:rsidR="00CA12EA" w:rsidRPr="00CA12EA" w:rsidRDefault="001C2CF0" w:rsidP="00CA12EA">
      <w:pPr>
        <w:numPr>
          <w:ilvl w:val="1"/>
          <w:numId w:val="33"/>
        </w:numPr>
        <w:spacing w:after="60" w:line="240" w:lineRule="auto"/>
        <w:ind w:left="2520"/>
        <w:contextualSpacing/>
        <w:rPr>
          <w:rFonts w:ascii="Calibri" w:hAnsi="Calibri" w:cs="Calibri"/>
          <w:color w:val="000000"/>
        </w:rPr>
      </w:pPr>
      <w:r>
        <w:rPr>
          <w:rFonts w:ascii="Calibri" w:hAnsi="Calibri" w:cs="Calibri"/>
          <w:color w:val="000000"/>
        </w:rPr>
        <w:t>Une solution</w:t>
      </w:r>
      <w:r w:rsidR="00CA12EA">
        <w:rPr>
          <w:rFonts w:ascii="Calibri" w:hAnsi="Calibri" w:cs="Calibri"/>
          <w:color w:val="000000"/>
        </w:rPr>
        <w:t xml:space="preserve"> d’a</w:t>
      </w:r>
      <w:r w:rsidR="00CA12EA" w:rsidRPr="00CA12EA">
        <w:rPr>
          <w:rFonts w:ascii="Calibri" w:hAnsi="Calibri" w:cs="Calibri"/>
          <w:color w:val="000000"/>
        </w:rPr>
        <w:t>dressage patient (CS, TLCS, HC, HDJ)</w:t>
      </w:r>
    </w:p>
    <w:p w14:paraId="250BE9B6" w14:textId="7DB49D8E" w:rsidR="00F911D0" w:rsidRPr="003C5FE8" w:rsidRDefault="00CA12EA" w:rsidP="00F911D0">
      <w:pPr>
        <w:numPr>
          <w:ilvl w:val="1"/>
          <w:numId w:val="33"/>
        </w:numPr>
        <w:spacing w:after="60" w:line="240" w:lineRule="auto"/>
        <w:ind w:left="2520"/>
        <w:contextualSpacing/>
        <w:rPr>
          <w:rFonts w:ascii="Calibri" w:hAnsi="Calibri" w:cs="Calibri"/>
          <w:color w:val="000000"/>
        </w:rPr>
      </w:pPr>
      <w:r>
        <w:rPr>
          <w:rFonts w:ascii="Calibri" w:hAnsi="Calibri" w:cs="Calibri"/>
          <w:color w:val="000000"/>
        </w:rPr>
        <w:t>Au passage d’un dossier en s</w:t>
      </w:r>
      <w:r w:rsidRPr="00CA12EA">
        <w:rPr>
          <w:rFonts w:ascii="Calibri" w:hAnsi="Calibri" w:cs="Calibri"/>
          <w:color w:val="000000"/>
        </w:rPr>
        <w:t>taff</w:t>
      </w:r>
    </w:p>
    <w:p w14:paraId="620DF45A" w14:textId="7142A6F5" w:rsidR="008D4CDF" w:rsidRPr="00F911D0" w:rsidRDefault="00CA12EA" w:rsidP="00F911D0">
      <w:pPr>
        <w:pStyle w:val="Paragraphedeliste"/>
        <w:numPr>
          <w:ilvl w:val="0"/>
          <w:numId w:val="32"/>
        </w:numPr>
        <w:jc w:val="both"/>
        <w:rPr>
          <w:rFonts w:ascii="Calibri" w:hAnsi="Calibri" w:cs="Calibri"/>
          <w:color w:val="000000"/>
        </w:rPr>
      </w:pPr>
      <w:r w:rsidRPr="00F911D0">
        <w:rPr>
          <w:rFonts w:ascii="Calibri" w:hAnsi="Calibri" w:cs="Calibri"/>
          <w:color w:val="000000"/>
        </w:rPr>
        <w:t>Un tableau de suivi des demandes</w:t>
      </w:r>
    </w:p>
    <w:p w14:paraId="13975097" w14:textId="672C5322" w:rsidR="008D4CDF" w:rsidRDefault="00F911D0" w:rsidP="00F911D0">
      <w:pPr>
        <w:jc w:val="both"/>
        <w:rPr>
          <w:rFonts w:ascii="Calibri" w:hAnsi="Calibri" w:cs="Calibri"/>
          <w:color w:val="000000"/>
        </w:rPr>
      </w:pPr>
      <w:r>
        <w:rPr>
          <w:rFonts w:ascii="Calibri" w:hAnsi="Calibri" w:cs="Calibri"/>
          <w:color w:val="000000"/>
        </w:rPr>
        <w:lastRenderedPageBreak/>
        <w:t xml:space="preserve">LORAH est l’outil logiciel interne permettant aux services de gérer les flux de demande, de tracer et sécuriser les échanges et de valoriser l’activité. Il sera dans un second temps connecté </w:t>
      </w:r>
      <w:r w:rsidR="00B36F90">
        <w:rPr>
          <w:rFonts w:ascii="Calibri" w:hAnsi="Calibri" w:cs="Calibri"/>
          <w:color w:val="000000"/>
        </w:rPr>
        <w:t>a</w:t>
      </w:r>
      <w:r>
        <w:rPr>
          <w:rFonts w:ascii="Calibri" w:hAnsi="Calibri" w:cs="Calibri"/>
          <w:color w:val="000000"/>
        </w:rPr>
        <w:t>u dossier médical informatisé ORBIS).</w:t>
      </w:r>
    </w:p>
    <w:p w14:paraId="48C18686" w14:textId="3AB7656C" w:rsidR="00B36F90" w:rsidRDefault="00F911D0" w:rsidP="00F911D0">
      <w:pPr>
        <w:jc w:val="both"/>
        <w:rPr>
          <w:rFonts w:ascii="Calibri" w:hAnsi="Calibri" w:cs="Calibri"/>
          <w:color w:val="000000"/>
        </w:rPr>
      </w:pPr>
      <w:r>
        <w:rPr>
          <w:rFonts w:ascii="Calibri" w:hAnsi="Calibri" w:cs="Calibri"/>
          <w:color w:val="000000"/>
        </w:rPr>
        <w:t>Le déploiement est en cours avec 232 équipes AP-HP impliquées à ce stade</w:t>
      </w:r>
      <w:r w:rsidR="00B36F90">
        <w:rPr>
          <w:rFonts w:ascii="Calibri" w:hAnsi="Calibri" w:cs="Calibri"/>
          <w:color w:val="000000"/>
        </w:rPr>
        <w:t xml:space="preserve"> dont </w:t>
      </w:r>
    </w:p>
    <w:p w14:paraId="3F85B658" w14:textId="3651E809" w:rsidR="00F911D0" w:rsidRDefault="00F911D0" w:rsidP="00B36F90">
      <w:pPr>
        <w:pStyle w:val="Paragraphedeliste"/>
        <w:numPr>
          <w:ilvl w:val="0"/>
          <w:numId w:val="1"/>
        </w:numPr>
        <w:jc w:val="both"/>
        <w:rPr>
          <w:rFonts w:ascii="Calibri" w:hAnsi="Calibri" w:cs="Calibri"/>
          <w:color w:val="000000"/>
        </w:rPr>
      </w:pPr>
      <w:r w:rsidRPr="00B36F90">
        <w:rPr>
          <w:rFonts w:ascii="Calibri" w:hAnsi="Calibri" w:cs="Calibri"/>
          <w:color w:val="000000"/>
        </w:rPr>
        <w:t xml:space="preserve">30 </w:t>
      </w:r>
      <w:r w:rsidR="00B36F90">
        <w:rPr>
          <w:rFonts w:ascii="Calibri" w:hAnsi="Calibri" w:cs="Calibri"/>
          <w:color w:val="000000"/>
        </w:rPr>
        <w:t>services</w:t>
      </w:r>
      <w:r w:rsidRPr="00B36F90">
        <w:rPr>
          <w:rFonts w:ascii="Calibri" w:hAnsi="Calibri" w:cs="Calibri"/>
          <w:color w:val="000000"/>
        </w:rPr>
        <w:t xml:space="preserve"> sur le GHU </w:t>
      </w:r>
      <w:proofErr w:type="spellStart"/>
      <w:r w:rsidRPr="00B36F90">
        <w:rPr>
          <w:rFonts w:ascii="Calibri" w:hAnsi="Calibri" w:cs="Calibri"/>
          <w:color w:val="000000"/>
        </w:rPr>
        <w:t>AHP.Université</w:t>
      </w:r>
      <w:proofErr w:type="spellEnd"/>
      <w:r w:rsidRPr="00B36F90">
        <w:rPr>
          <w:rFonts w:ascii="Calibri" w:hAnsi="Calibri" w:cs="Calibri"/>
          <w:color w:val="000000"/>
        </w:rPr>
        <w:t xml:space="preserve"> Paris Saclay</w:t>
      </w:r>
      <w:r w:rsidR="003C5FE8">
        <w:rPr>
          <w:rFonts w:ascii="Calibri" w:hAnsi="Calibri" w:cs="Calibri"/>
          <w:color w:val="000000"/>
        </w:rPr>
        <w:t xml:space="preserve"> (</w:t>
      </w:r>
      <w:r w:rsidR="00B36F90">
        <w:rPr>
          <w:rFonts w:ascii="Calibri" w:hAnsi="Calibri" w:cs="Calibri"/>
          <w:color w:val="000000"/>
        </w:rPr>
        <w:t xml:space="preserve">objectif </w:t>
      </w:r>
      <w:r w:rsidR="003C5FE8">
        <w:rPr>
          <w:rFonts w:ascii="Calibri" w:hAnsi="Calibri" w:cs="Calibri"/>
          <w:color w:val="000000"/>
        </w:rPr>
        <w:t xml:space="preserve">de </w:t>
      </w:r>
      <w:r w:rsidR="00B36F90">
        <w:rPr>
          <w:rFonts w:ascii="Calibri" w:hAnsi="Calibri" w:cs="Calibri"/>
          <w:color w:val="000000"/>
        </w:rPr>
        <w:t>50 services fin 2024)</w:t>
      </w:r>
    </w:p>
    <w:p w14:paraId="11AF5863" w14:textId="38467E14" w:rsidR="00B36F90" w:rsidRPr="00B36F90" w:rsidRDefault="00B36F90" w:rsidP="00B36F90">
      <w:pPr>
        <w:pStyle w:val="Paragraphedeliste"/>
        <w:numPr>
          <w:ilvl w:val="0"/>
          <w:numId w:val="1"/>
        </w:numPr>
        <w:jc w:val="both"/>
        <w:rPr>
          <w:rFonts w:ascii="Calibri" w:hAnsi="Calibri" w:cs="Calibri"/>
          <w:color w:val="000000"/>
        </w:rPr>
      </w:pPr>
      <w:r>
        <w:rPr>
          <w:rFonts w:ascii="Calibri" w:hAnsi="Calibri" w:cs="Calibri"/>
          <w:color w:val="000000"/>
        </w:rPr>
        <w:t>8 services sur Bicêtre et Paul Brousse</w:t>
      </w:r>
      <w:r w:rsidR="003C5FE8">
        <w:rPr>
          <w:rFonts w:ascii="Calibri" w:hAnsi="Calibri" w:cs="Calibri"/>
          <w:color w:val="000000"/>
        </w:rPr>
        <w:t xml:space="preserve"> (</w:t>
      </w:r>
      <w:r>
        <w:rPr>
          <w:rFonts w:ascii="Calibri" w:hAnsi="Calibri" w:cs="Calibri"/>
          <w:color w:val="000000"/>
        </w:rPr>
        <w:t>+ 4 services en cours d’intégration)</w:t>
      </w:r>
    </w:p>
    <w:p w14:paraId="72296A85" w14:textId="5F555D56" w:rsidR="00B36F90" w:rsidRDefault="00B36F90" w:rsidP="0061197E">
      <w:pPr>
        <w:jc w:val="both"/>
        <w:rPr>
          <w:rFonts w:ascii="Calibri" w:hAnsi="Calibri" w:cs="Calibri"/>
          <w:color w:val="000000"/>
        </w:rPr>
      </w:pPr>
      <w:r>
        <w:rPr>
          <w:rFonts w:ascii="Calibri" w:hAnsi="Calibri" w:cs="Calibri"/>
          <w:color w:val="000000"/>
        </w:rPr>
        <w:t>Une réflexion est en cours pour ouvrir l’accès aux professionnels paramédicaux de ville </w:t>
      </w:r>
      <w:r w:rsidR="003C5FE8">
        <w:rPr>
          <w:rFonts w:ascii="Calibri" w:hAnsi="Calibri" w:cs="Calibri"/>
          <w:color w:val="000000"/>
        </w:rPr>
        <w:t>notamment</w:t>
      </w:r>
      <w:r>
        <w:rPr>
          <w:rFonts w:ascii="Calibri" w:hAnsi="Calibri" w:cs="Calibri"/>
          <w:color w:val="000000"/>
        </w:rPr>
        <w:t xml:space="preserve"> IDE et MK. </w:t>
      </w:r>
    </w:p>
    <w:p w14:paraId="191308BC" w14:textId="3EE72AC7" w:rsidR="0061197E" w:rsidRDefault="0061197E" w:rsidP="00C31277">
      <w:pPr>
        <w:jc w:val="both"/>
        <w:rPr>
          <w:b/>
          <w:u w:val="single"/>
        </w:rPr>
      </w:pPr>
    </w:p>
    <w:p w14:paraId="09022167" w14:textId="77777777" w:rsidR="0061197E" w:rsidRDefault="0061197E" w:rsidP="00C31277">
      <w:pPr>
        <w:jc w:val="both"/>
        <w:rPr>
          <w:b/>
          <w:u w:val="single"/>
        </w:rPr>
      </w:pPr>
    </w:p>
    <w:p w14:paraId="446E56E0" w14:textId="11564B12" w:rsidR="00E55DA0" w:rsidRPr="003C5FE8" w:rsidRDefault="000D7BE4" w:rsidP="003C5FE8">
      <w:pPr>
        <w:jc w:val="center"/>
        <w:rPr>
          <w:sz w:val="24"/>
        </w:rPr>
      </w:pPr>
      <w:r w:rsidRPr="00AA7244">
        <w:rPr>
          <w:b/>
          <w:sz w:val="24"/>
        </w:rPr>
        <w:t>Prochaine réunion</w:t>
      </w:r>
      <w:r w:rsidR="00B36F90">
        <w:rPr>
          <w:b/>
          <w:sz w:val="24"/>
        </w:rPr>
        <w:t xml:space="preserve"> : </w:t>
      </w:r>
      <w:r w:rsidR="003C5FE8">
        <w:rPr>
          <w:b/>
          <w:sz w:val="24"/>
        </w:rPr>
        <w:t xml:space="preserve">jeudi 30 janvier 2025 à 12 h 30 en </w:t>
      </w:r>
      <w:proofErr w:type="spellStart"/>
      <w:r w:rsidR="003C5FE8">
        <w:rPr>
          <w:b/>
          <w:sz w:val="24"/>
        </w:rPr>
        <w:t>visio</w:t>
      </w:r>
      <w:proofErr w:type="spellEnd"/>
    </w:p>
    <w:p w14:paraId="756EB485" w14:textId="50244BF9" w:rsidR="00E55DA0" w:rsidRDefault="00E55DA0">
      <w:pPr>
        <w:jc w:val="both"/>
      </w:pPr>
    </w:p>
    <w:p w14:paraId="434BD946" w14:textId="38D33005" w:rsidR="003C5FE8" w:rsidRDefault="003C5FE8" w:rsidP="001C2CF0">
      <w:r>
        <w:br w:type="page"/>
      </w:r>
    </w:p>
    <w:p w14:paraId="35361197" w14:textId="078B28A2" w:rsidR="00E55DA0" w:rsidRPr="0017382F" w:rsidRDefault="00E55DA0">
      <w:pPr>
        <w:jc w:val="both"/>
        <w:rPr>
          <w:b/>
          <w:sz w:val="24"/>
        </w:rPr>
      </w:pPr>
      <w:r w:rsidRPr="0017382F">
        <w:rPr>
          <w:b/>
          <w:sz w:val="24"/>
        </w:rPr>
        <w:lastRenderedPageBreak/>
        <w:t xml:space="preserve">ANNEXE 1 : Informations d’Yves Talhouarn – Président du CTS </w:t>
      </w:r>
    </w:p>
    <w:p w14:paraId="46349406" w14:textId="7F86ACFA" w:rsidR="00E55DA0" w:rsidRDefault="00E55DA0">
      <w:pPr>
        <w:jc w:val="both"/>
      </w:pPr>
    </w:p>
    <w:p w14:paraId="5ED3C8A6" w14:textId="69946089" w:rsidR="0017382F" w:rsidRDefault="0017382F" w:rsidP="0017382F">
      <w:pPr>
        <w:jc w:val="both"/>
      </w:pPr>
      <w:r>
        <w:t xml:space="preserve">A part, bien entendu, les évènements intervenus depuis les élections européennes de juin, </w:t>
      </w:r>
      <w:r w:rsidR="001C2CF0">
        <w:t>l’élément</w:t>
      </w:r>
      <w:r>
        <w:t xml:space="preserve"> politique déterminant pour notre CTS et son activité, est de mon point de vue les suites qui seront données à la loi VALLETOUX qui a été promulguée le 23 décembre 2023.</w:t>
      </w:r>
    </w:p>
    <w:p w14:paraId="7DC56E34" w14:textId="77777777" w:rsidR="0017382F" w:rsidRDefault="0017382F" w:rsidP="0017382F">
      <w:pPr>
        <w:jc w:val="both"/>
      </w:pPr>
      <w:r>
        <w:t xml:space="preserve">Il y a sans doute d'autres points d'actualités mais les </w:t>
      </w:r>
      <w:proofErr w:type="spellStart"/>
      <w:r>
        <w:t>différent.</w:t>
      </w:r>
      <w:proofErr w:type="gramStart"/>
      <w:r>
        <w:t>e.s</w:t>
      </w:r>
      <w:proofErr w:type="spellEnd"/>
      <w:proofErr w:type="gramEnd"/>
      <w:r>
        <w:t xml:space="preserve"> </w:t>
      </w:r>
      <w:proofErr w:type="spellStart"/>
      <w:r>
        <w:t>intervenant.e.s</w:t>
      </w:r>
      <w:proofErr w:type="spellEnd"/>
      <w:r>
        <w:t xml:space="preserve"> vont les développer lors de cette réunion.</w:t>
      </w:r>
    </w:p>
    <w:p w14:paraId="1A21C24B" w14:textId="77777777" w:rsidR="0017382F" w:rsidRDefault="0017382F" w:rsidP="0017382F">
      <w:pPr>
        <w:jc w:val="both"/>
      </w:pPr>
      <w:r>
        <w:t>Je vous rappelle que cette loi comporte dans ses premiers articles des dispositions qui concernent directement les missions et le modus vivendi des CTS.</w:t>
      </w:r>
    </w:p>
    <w:p w14:paraId="1C278566" w14:textId="77777777" w:rsidR="0017382F" w:rsidRDefault="0017382F" w:rsidP="0017382F">
      <w:pPr>
        <w:jc w:val="both"/>
      </w:pPr>
      <w:r>
        <w:t>Si la proposition de loi initiale, car il s'agit bien d'une initiative parlementaire et non gouvernementale, portée par le groupe politique "Horizons" à l'Assemblée nationale, entendait donner un rôle majeur aux CTS dans les politiques de santé, les amendements proposés par le gouvernement de l'époque en ont réduit l'incidence.</w:t>
      </w:r>
    </w:p>
    <w:p w14:paraId="33355ED7" w14:textId="77777777" w:rsidR="0017382F" w:rsidRDefault="0017382F" w:rsidP="0017382F">
      <w:pPr>
        <w:jc w:val="both"/>
      </w:pPr>
      <w:r>
        <w:t>Mais est affirmée notamment la nécessité d'une approche plus territorialisée de son activité.</w:t>
      </w:r>
    </w:p>
    <w:p w14:paraId="21842E35" w14:textId="0E0B4DA7" w:rsidR="0017382F" w:rsidRDefault="0017382F" w:rsidP="0017382F">
      <w:pPr>
        <w:jc w:val="both"/>
      </w:pPr>
      <w:r>
        <w:t>Nous avons consacré deux réunions de notre instance à cette problématique, un bureau du CTS le 24 mai et une plénière le 30.</w:t>
      </w:r>
    </w:p>
    <w:p w14:paraId="66ED6165" w14:textId="77777777" w:rsidR="0017382F" w:rsidRDefault="0017382F" w:rsidP="0017382F">
      <w:pPr>
        <w:jc w:val="both"/>
      </w:pPr>
      <w:r>
        <w:t>Nos propositions, transmises à la Direction générale de l'ARS, ont été confirmées pour l'essentiel lors de la réunion qui a rassemblé le 4 juin le nouveau Directeur général de l'ARS, Denis ROBIN, et les huit présidents de CTS de l'Ile de France.</w:t>
      </w:r>
    </w:p>
    <w:p w14:paraId="3BBE5E19" w14:textId="77777777" w:rsidR="0017382F" w:rsidRDefault="0017382F" w:rsidP="0017382F">
      <w:pPr>
        <w:jc w:val="both"/>
      </w:pPr>
      <w:r>
        <w:t>De cet échange ressortent deux points principaux.</w:t>
      </w:r>
    </w:p>
    <w:p w14:paraId="112CA8F8" w14:textId="77777777" w:rsidR="0017382F" w:rsidRDefault="0017382F" w:rsidP="0017382F">
      <w:pPr>
        <w:jc w:val="both"/>
      </w:pPr>
      <w:r>
        <w:t>Tout d'abord le fait que le volet santé du CNR a sensiblement modifié le fonctionnement des CTS en en faisant une force de propositions sur des thèmes concrets et applicables d'ailleurs à un échelon infra départemental. La question des postes IDE ville/hôpital qui va être abordée tout à l'heure illustre d'ailleurs cette démarche.</w:t>
      </w:r>
    </w:p>
    <w:p w14:paraId="795AFB4C" w14:textId="77777777" w:rsidR="0017382F" w:rsidRDefault="0017382F" w:rsidP="0017382F">
      <w:pPr>
        <w:jc w:val="both"/>
      </w:pPr>
      <w:r>
        <w:t>Deuxième constat : l'échelon départemental devrait être maintenu, du moins pour le territoire francilien, la question en province se posant de façon différente.</w:t>
      </w:r>
    </w:p>
    <w:p w14:paraId="32677E35" w14:textId="77777777" w:rsidR="0017382F" w:rsidRDefault="0017382F" w:rsidP="0017382F">
      <w:pPr>
        <w:jc w:val="both"/>
      </w:pPr>
      <w:r>
        <w:t>Je vous indique à ce propos que les huit Conseils généraux, ils s'appelaient comme cela alors, avaient formulé cette proposition à Claude EVIN, premier DG de notre ARS, lors de la création des conférences de santé, l'ancêtre des CTS.</w:t>
      </w:r>
    </w:p>
    <w:p w14:paraId="47618ACC" w14:textId="308B8925" w:rsidR="0017382F" w:rsidRDefault="0017382F" w:rsidP="0017382F">
      <w:pPr>
        <w:jc w:val="both"/>
      </w:pPr>
      <w:r>
        <w:t xml:space="preserve">Parce que c'est l'échelon le plus adapté aux collaborations inter institutionnelles (préfecture, CPAM, Conseil </w:t>
      </w:r>
      <w:r w:rsidR="001C2CF0">
        <w:t>départemental ;</w:t>
      </w:r>
      <w:r>
        <w:t xml:space="preserve"> etc.).</w:t>
      </w:r>
    </w:p>
    <w:p w14:paraId="0416A242" w14:textId="77777777" w:rsidR="0017382F" w:rsidRDefault="0017382F" w:rsidP="0017382F">
      <w:pPr>
        <w:jc w:val="both"/>
      </w:pPr>
      <w:r>
        <w:t>Mais ceci peut être accompagné d'un découpage plus fin des territoires et pour notre part nous avons proposé celui des deux territoires de coordination de part et d'autre de la Seine.</w:t>
      </w:r>
    </w:p>
    <w:p w14:paraId="735B71E6" w14:textId="77777777" w:rsidR="0017382F" w:rsidRDefault="0017382F" w:rsidP="0017382F">
      <w:pPr>
        <w:jc w:val="both"/>
      </w:pPr>
      <w:proofErr w:type="gramStart"/>
      <w:r>
        <w:t>Ceci dit</w:t>
      </w:r>
      <w:proofErr w:type="gramEnd"/>
      <w:r>
        <w:t>, il s'agit de deux infra territoires mais le CTS conserve son unité départementale pour les raisons de synergie des politiques publiques que je viens d'évoquer.</w:t>
      </w:r>
    </w:p>
    <w:p w14:paraId="162D800A" w14:textId="018DC22B" w:rsidR="0017382F" w:rsidRDefault="0017382F" w:rsidP="0017382F">
      <w:pPr>
        <w:jc w:val="both"/>
      </w:pPr>
      <w:r>
        <w:t>Cette approche rejoint les préoccupations qui se sont exprimées lors de la séance du 16 juin de la Conférence nationale de santé dont le CR a été diffusé récemment.</w:t>
      </w:r>
    </w:p>
    <w:p w14:paraId="6A95C04B" w14:textId="77777777" w:rsidR="0017382F" w:rsidRDefault="0017382F" w:rsidP="0017382F">
      <w:pPr>
        <w:jc w:val="both"/>
      </w:pPr>
      <w:r>
        <w:t>Comme celles de la CRSA dans sa séance du 2 juillet dont le CR a été diffusé en début de semaine.</w:t>
      </w:r>
    </w:p>
    <w:p w14:paraId="0DFEF416" w14:textId="77777777" w:rsidR="0017382F" w:rsidRDefault="0017382F" w:rsidP="0017382F">
      <w:pPr>
        <w:jc w:val="both"/>
      </w:pPr>
      <w:r>
        <w:lastRenderedPageBreak/>
        <w:t>La synthèse de l'échange avec Denis ROBIN figure par ailleurs sur notre site internet.</w:t>
      </w:r>
    </w:p>
    <w:p w14:paraId="08E6A69E" w14:textId="77777777" w:rsidR="0017382F" w:rsidRDefault="0017382F" w:rsidP="0017382F">
      <w:pPr>
        <w:jc w:val="both"/>
      </w:pPr>
      <w:r>
        <w:t>Le problème nodal est donc de savoir maintenant comment ces propositions, élaborées avant les élections législatives de l'été et avant la constitution du nouveau gouvernement, vont être mises en application.</w:t>
      </w:r>
    </w:p>
    <w:p w14:paraId="1392BED6" w14:textId="77777777" w:rsidR="0017382F" w:rsidRDefault="0017382F" w:rsidP="0017382F">
      <w:pPr>
        <w:jc w:val="both"/>
      </w:pPr>
      <w:r>
        <w:t>Il avait été convenu à l'époque donc en juin dernier qu'elles le seraient par voie réglementaire donc sous la forme de décrets d'application de la loi du 23 décembre.</w:t>
      </w:r>
    </w:p>
    <w:p w14:paraId="7FAFDD7F" w14:textId="77777777" w:rsidR="0017382F" w:rsidRDefault="0017382F" w:rsidP="0017382F">
      <w:pPr>
        <w:jc w:val="both"/>
      </w:pPr>
      <w:r>
        <w:t>La donne politique entre temps a changé et notamment le ministre qui a porté le texte législatif en tant que député avant le gouvernement ATTAL, n'est aujourd'hui plus ministre...</w:t>
      </w:r>
    </w:p>
    <w:p w14:paraId="6CA6DC64" w14:textId="18D15576" w:rsidR="00E55DA0" w:rsidRDefault="0017382F" w:rsidP="0017382F">
      <w:pPr>
        <w:jc w:val="both"/>
      </w:pPr>
      <w:r>
        <w:t>Attendons de connaitre ce que va décider la nouvelle ministre.</w:t>
      </w:r>
    </w:p>
    <w:p w14:paraId="42DBBDEC" w14:textId="34AC397C" w:rsidR="00E55DA0" w:rsidRDefault="00E55DA0">
      <w:pPr>
        <w:jc w:val="both"/>
      </w:pPr>
    </w:p>
    <w:p w14:paraId="4E2607F0" w14:textId="1A564C2A" w:rsidR="00E55DA0" w:rsidRDefault="00E55DA0">
      <w:pPr>
        <w:jc w:val="both"/>
      </w:pPr>
    </w:p>
    <w:p w14:paraId="7BB49689" w14:textId="26243DE2" w:rsidR="0017382F" w:rsidRDefault="0017382F">
      <w:pPr>
        <w:jc w:val="both"/>
      </w:pPr>
    </w:p>
    <w:p w14:paraId="5766DD0B" w14:textId="38F727A4" w:rsidR="0017382F" w:rsidRDefault="0017382F">
      <w:pPr>
        <w:jc w:val="both"/>
      </w:pPr>
    </w:p>
    <w:p w14:paraId="7CB89065" w14:textId="73DD70E9" w:rsidR="0017382F" w:rsidRDefault="0017382F">
      <w:pPr>
        <w:jc w:val="both"/>
      </w:pPr>
    </w:p>
    <w:p w14:paraId="114188CB" w14:textId="4DF22F7F" w:rsidR="0017382F" w:rsidRDefault="0017382F">
      <w:pPr>
        <w:jc w:val="both"/>
      </w:pPr>
    </w:p>
    <w:p w14:paraId="5F14FBF1" w14:textId="3F2D73FD" w:rsidR="0017382F" w:rsidRDefault="0017382F">
      <w:pPr>
        <w:jc w:val="both"/>
      </w:pPr>
    </w:p>
    <w:p w14:paraId="4DC77731" w14:textId="106E09AB" w:rsidR="0017382F" w:rsidRDefault="0017382F">
      <w:pPr>
        <w:jc w:val="both"/>
      </w:pPr>
    </w:p>
    <w:p w14:paraId="68759F30" w14:textId="17E43F4B" w:rsidR="0017382F" w:rsidRDefault="0017382F">
      <w:pPr>
        <w:jc w:val="both"/>
      </w:pPr>
    </w:p>
    <w:p w14:paraId="2A5CDCF1" w14:textId="63519FE3" w:rsidR="0017382F" w:rsidRDefault="0017382F">
      <w:pPr>
        <w:jc w:val="both"/>
      </w:pPr>
    </w:p>
    <w:p w14:paraId="4D6FA92C" w14:textId="6659460E" w:rsidR="0017382F" w:rsidRDefault="0017382F">
      <w:pPr>
        <w:jc w:val="both"/>
      </w:pPr>
    </w:p>
    <w:p w14:paraId="09E1704A" w14:textId="0A15E17A" w:rsidR="0017382F" w:rsidRDefault="0017382F">
      <w:pPr>
        <w:jc w:val="both"/>
      </w:pPr>
    </w:p>
    <w:p w14:paraId="0477BA99" w14:textId="58991400" w:rsidR="0017382F" w:rsidRDefault="0017382F">
      <w:pPr>
        <w:jc w:val="both"/>
      </w:pPr>
    </w:p>
    <w:p w14:paraId="03A11DB1" w14:textId="4C64AF24" w:rsidR="0017382F" w:rsidRDefault="0017382F">
      <w:pPr>
        <w:jc w:val="both"/>
      </w:pPr>
    </w:p>
    <w:p w14:paraId="4D9FC82D" w14:textId="393CE708" w:rsidR="0017382F" w:rsidRDefault="0017382F">
      <w:pPr>
        <w:jc w:val="both"/>
      </w:pPr>
    </w:p>
    <w:p w14:paraId="7077E29D" w14:textId="6B1B0CF5" w:rsidR="0017382F" w:rsidRDefault="0017382F">
      <w:pPr>
        <w:jc w:val="both"/>
      </w:pPr>
    </w:p>
    <w:p w14:paraId="07CD117D" w14:textId="3036041F" w:rsidR="0017382F" w:rsidRDefault="0017382F">
      <w:pPr>
        <w:jc w:val="both"/>
      </w:pPr>
    </w:p>
    <w:p w14:paraId="2348F5CD" w14:textId="335B32B0" w:rsidR="0017382F" w:rsidRDefault="0017382F">
      <w:pPr>
        <w:jc w:val="both"/>
      </w:pPr>
    </w:p>
    <w:p w14:paraId="4CB4631A" w14:textId="77F2C7F1" w:rsidR="0017382F" w:rsidRDefault="0017382F">
      <w:pPr>
        <w:jc w:val="both"/>
      </w:pPr>
    </w:p>
    <w:p w14:paraId="37ED5F8A" w14:textId="737CB18E" w:rsidR="0017382F" w:rsidRDefault="0017382F">
      <w:pPr>
        <w:jc w:val="both"/>
      </w:pPr>
    </w:p>
    <w:p w14:paraId="6A975F37" w14:textId="11C9B905" w:rsidR="0017382F" w:rsidRDefault="0017382F">
      <w:pPr>
        <w:jc w:val="both"/>
      </w:pPr>
    </w:p>
    <w:p w14:paraId="620F4C7A" w14:textId="7B53850A" w:rsidR="00E55DA0" w:rsidRPr="00FE2D80" w:rsidRDefault="00E55DA0">
      <w:pPr>
        <w:jc w:val="both"/>
      </w:pPr>
    </w:p>
    <w:sectPr w:rsidR="00E55DA0" w:rsidRPr="00FE2D80" w:rsidSect="00AA7244">
      <w:headerReference w:type="default" r:id="rId9"/>
      <w:footerReference w:type="default" r:id="rId10"/>
      <w:pgSz w:w="11906" w:h="16838"/>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36154" w14:textId="77777777" w:rsidR="00D4224C" w:rsidRDefault="00D4224C" w:rsidP="003C6399">
      <w:pPr>
        <w:spacing w:after="0" w:line="240" w:lineRule="auto"/>
      </w:pPr>
      <w:r>
        <w:separator/>
      </w:r>
    </w:p>
  </w:endnote>
  <w:endnote w:type="continuationSeparator" w:id="0">
    <w:p w14:paraId="3F6367A7" w14:textId="77777777" w:rsidR="00D4224C" w:rsidRDefault="00D4224C" w:rsidP="003C63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5D127" w14:textId="2FB94C90" w:rsidR="001B4F32" w:rsidRDefault="001B4F32">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PAGE   \* MERGEFORMAT</w:instrText>
    </w:r>
    <w:r>
      <w:rPr>
        <w:color w:val="323E4F" w:themeColor="text2" w:themeShade="BF"/>
        <w:sz w:val="24"/>
        <w:szCs w:val="24"/>
      </w:rPr>
      <w:fldChar w:fldCharType="separate"/>
    </w:r>
    <w:r w:rsidR="00261419">
      <w:rPr>
        <w:noProof/>
        <w:color w:val="323E4F" w:themeColor="text2" w:themeShade="BF"/>
        <w:sz w:val="24"/>
        <w:szCs w:val="24"/>
      </w:rPr>
      <w:t>7</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NUMPAGES  \* Arabic  \* MERGEFORMAT</w:instrText>
    </w:r>
    <w:r>
      <w:rPr>
        <w:color w:val="323E4F" w:themeColor="text2" w:themeShade="BF"/>
        <w:sz w:val="24"/>
        <w:szCs w:val="24"/>
      </w:rPr>
      <w:fldChar w:fldCharType="separate"/>
    </w:r>
    <w:r w:rsidR="00261419">
      <w:rPr>
        <w:noProof/>
        <w:color w:val="323E4F" w:themeColor="text2" w:themeShade="BF"/>
        <w:sz w:val="24"/>
        <w:szCs w:val="24"/>
      </w:rPr>
      <w:t>7</w:t>
    </w:r>
    <w:r>
      <w:rPr>
        <w:color w:val="323E4F" w:themeColor="text2" w:themeShade="BF"/>
        <w:sz w:val="24"/>
        <w:szCs w:val="24"/>
      </w:rPr>
      <w:fldChar w:fldCharType="end"/>
    </w:r>
  </w:p>
  <w:p w14:paraId="1A09DD30" w14:textId="77777777" w:rsidR="001B4F32" w:rsidRDefault="001B4F3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FDEF7" w14:textId="77777777" w:rsidR="00D4224C" w:rsidRDefault="00D4224C" w:rsidP="003C6399">
      <w:pPr>
        <w:spacing w:after="0" w:line="240" w:lineRule="auto"/>
      </w:pPr>
      <w:r>
        <w:separator/>
      </w:r>
    </w:p>
  </w:footnote>
  <w:footnote w:type="continuationSeparator" w:id="0">
    <w:p w14:paraId="769F1841" w14:textId="77777777" w:rsidR="00D4224C" w:rsidRDefault="00D4224C" w:rsidP="003C63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A5262" w14:textId="23F8BDA6" w:rsidR="001B4F32" w:rsidRDefault="001B4F32" w:rsidP="003C6399">
    <w:pPr>
      <w:pStyle w:val="En-tte"/>
    </w:pPr>
    <w:r>
      <w:rPr>
        <w:noProof/>
        <w:lang w:eastAsia="fr-FR"/>
      </w:rPr>
      <w:drawing>
        <wp:anchor distT="0" distB="0" distL="114300" distR="114300" simplePos="0" relativeHeight="251660288" behindDoc="1" locked="0" layoutInCell="1" allowOverlap="1" wp14:anchorId="19474582" wp14:editId="5E423FC7">
          <wp:simplePos x="0" y="0"/>
          <wp:positionH relativeFrom="column">
            <wp:posOffset>2018665</wp:posOffset>
          </wp:positionH>
          <wp:positionV relativeFrom="paragraph">
            <wp:posOffset>-327660</wp:posOffset>
          </wp:positionV>
          <wp:extent cx="1687830" cy="655320"/>
          <wp:effectExtent l="0" t="0" r="7620" b="0"/>
          <wp:wrapTight wrapText="bothSides">
            <wp:wrapPolygon edited="0">
              <wp:start x="0" y="0"/>
              <wp:lineTo x="0" y="20721"/>
              <wp:lineTo x="21454" y="20721"/>
              <wp:lineTo x="21454" y="0"/>
              <wp:lineTo x="0" y="0"/>
            </wp:wrapPolygon>
          </wp:wrapTight>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7830" cy="6553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fr-FR"/>
      </w:rPr>
      <w:drawing>
        <wp:anchor distT="0" distB="0" distL="114300" distR="114300" simplePos="0" relativeHeight="251659264" behindDoc="1" locked="0" layoutInCell="1" allowOverlap="1" wp14:anchorId="2E958DEF" wp14:editId="3A72DF18">
          <wp:simplePos x="0" y="0"/>
          <wp:positionH relativeFrom="column">
            <wp:posOffset>5126990</wp:posOffset>
          </wp:positionH>
          <wp:positionV relativeFrom="paragraph">
            <wp:posOffset>-327660</wp:posOffset>
          </wp:positionV>
          <wp:extent cx="1075690" cy="617220"/>
          <wp:effectExtent l="0" t="0" r="0" b="0"/>
          <wp:wrapTight wrapText="bothSides">
            <wp:wrapPolygon edited="0">
              <wp:start x="1148" y="0"/>
              <wp:lineTo x="0" y="2000"/>
              <wp:lineTo x="0" y="18667"/>
              <wp:lineTo x="14153" y="20667"/>
              <wp:lineTo x="19891" y="20667"/>
              <wp:lineTo x="21039" y="18667"/>
              <wp:lineTo x="21039" y="2667"/>
              <wp:lineTo x="19509" y="0"/>
              <wp:lineTo x="1148" y="0"/>
            </wp:wrapPolygon>
          </wp:wrapTight>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5690" cy="6172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fr-FR"/>
      </w:rPr>
      <w:drawing>
        <wp:anchor distT="0" distB="0" distL="114300" distR="114300" simplePos="0" relativeHeight="251661312" behindDoc="1" locked="0" layoutInCell="1" allowOverlap="1" wp14:anchorId="63E56A51" wp14:editId="732C9404">
          <wp:simplePos x="0" y="0"/>
          <wp:positionH relativeFrom="column">
            <wp:posOffset>-255270</wp:posOffset>
          </wp:positionH>
          <wp:positionV relativeFrom="paragraph">
            <wp:posOffset>-396240</wp:posOffset>
          </wp:positionV>
          <wp:extent cx="955040" cy="864870"/>
          <wp:effectExtent l="0" t="0" r="0" b="0"/>
          <wp:wrapTight wrapText="bothSides">
            <wp:wrapPolygon edited="0">
              <wp:start x="1293" y="1427"/>
              <wp:lineTo x="1723" y="19507"/>
              <wp:lineTo x="9479" y="19507"/>
              <wp:lineTo x="9910" y="17604"/>
              <wp:lineTo x="11633" y="17604"/>
              <wp:lineTo x="18527" y="11419"/>
              <wp:lineTo x="18527" y="9991"/>
              <wp:lineTo x="20250" y="7612"/>
              <wp:lineTo x="18957" y="6185"/>
              <wp:lineTo x="10340" y="1427"/>
              <wp:lineTo x="1293" y="1427"/>
            </wp:wrapPolygon>
          </wp:wrapTight>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55040" cy="864870"/>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  </w:t>
    </w:r>
  </w:p>
  <w:p w14:paraId="6F314F32" w14:textId="0EBDD749" w:rsidR="001B4F32" w:rsidRDefault="001B4F32">
    <w:pPr>
      <w:pStyle w:val="En-tte"/>
    </w:pPr>
  </w:p>
  <w:p w14:paraId="62285B81" w14:textId="77777777" w:rsidR="001B4F32" w:rsidRDefault="001B4F3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3398A"/>
    <w:multiLevelType w:val="hybridMultilevel"/>
    <w:tmpl w:val="51B4E19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B0E40B9"/>
    <w:multiLevelType w:val="hybridMultilevel"/>
    <w:tmpl w:val="7CAC354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DA5932"/>
    <w:multiLevelType w:val="multilevel"/>
    <w:tmpl w:val="2A101064"/>
    <w:lvl w:ilvl="0">
      <w:start w:val="1"/>
      <w:numFmt w:val="bullet"/>
      <w:lvlText w:val=""/>
      <w:lvlJc w:val="left"/>
      <w:pPr>
        <w:tabs>
          <w:tab w:val="num" w:pos="1068"/>
        </w:tabs>
        <w:ind w:left="1068" w:hanging="360"/>
      </w:pPr>
      <w:rPr>
        <w:rFonts w:ascii="Symbol" w:hAnsi="Symbol" w:hint="default"/>
        <w:sz w:val="20"/>
      </w:rPr>
    </w:lvl>
    <w:lvl w:ilvl="1">
      <w:start w:val="1"/>
      <w:numFmt w:val="bullet"/>
      <w:lvlText w:val="o"/>
      <w:lvlJc w:val="left"/>
      <w:pPr>
        <w:tabs>
          <w:tab w:val="num" w:pos="1788"/>
        </w:tabs>
        <w:ind w:left="1788" w:hanging="360"/>
      </w:pPr>
      <w:rPr>
        <w:rFonts w:ascii="Courier New" w:hAnsi="Courier New" w:cs="Times New Roman" w:hint="default"/>
        <w:sz w:val="20"/>
      </w:rPr>
    </w:lvl>
    <w:lvl w:ilvl="2">
      <w:start w:val="1"/>
      <w:numFmt w:val="bullet"/>
      <w:lvlText w:val=""/>
      <w:lvlJc w:val="left"/>
      <w:pPr>
        <w:tabs>
          <w:tab w:val="num" w:pos="2508"/>
        </w:tabs>
        <w:ind w:left="2508" w:hanging="360"/>
      </w:pPr>
      <w:rPr>
        <w:rFonts w:ascii="Wingdings" w:hAnsi="Wingdings" w:hint="default"/>
        <w:sz w:val="20"/>
      </w:rPr>
    </w:lvl>
    <w:lvl w:ilvl="3">
      <w:start w:val="1"/>
      <w:numFmt w:val="bullet"/>
      <w:lvlText w:val=""/>
      <w:lvlJc w:val="left"/>
      <w:pPr>
        <w:tabs>
          <w:tab w:val="num" w:pos="3228"/>
        </w:tabs>
        <w:ind w:left="3228" w:hanging="360"/>
      </w:pPr>
      <w:rPr>
        <w:rFonts w:ascii="Wingdings" w:hAnsi="Wingdings" w:hint="default"/>
        <w:sz w:val="20"/>
      </w:rPr>
    </w:lvl>
    <w:lvl w:ilvl="4">
      <w:start w:val="1"/>
      <w:numFmt w:val="bullet"/>
      <w:lvlText w:val=""/>
      <w:lvlJc w:val="left"/>
      <w:pPr>
        <w:tabs>
          <w:tab w:val="num" w:pos="3948"/>
        </w:tabs>
        <w:ind w:left="3948" w:hanging="360"/>
      </w:pPr>
      <w:rPr>
        <w:rFonts w:ascii="Wingdings" w:hAnsi="Wingdings" w:hint="default"/>
        <w:sz w:val="20"/>
      </w:rPr>
    </w:lvl>
    <w:lvl w:ilvl="5">
      <w:start w:val="1"/>
      <w:numFmt w:val="bullet"/>
      <w:lvlText w:val=""/>
      <w:lvlJc w:val="left"/>
      <w:pPr>
        <w:tabs>
          <w:tab w:val="num" w:pos="4668"/>
        </w:tabs>
        <w:ind w:left="4668" w:hanging="360"/>
      </w:pPr>
      <w:rPr>
        <w:rFonts w:ascii="Wingdings" w:hAnsi="Wingdings" w:hint="default"/>
        <w:sz w:val="20"/>
      </w:rPr>
    </w:lvl>
    <w:lvl w:ilvl="6">
      <w:start w:val="1"/>
      <w:numFmt w:val="bullet"/>
      <w:lvlText w:val=""/>
      <w:lvlJc w:val="left"/>
      <w:pPr>
        <w:tabs>
          <w:tab w:val="num" w:pos="5388"/>
        </w:tabs>
        <w:ind w:left="5388" w:hanging="360"/>
      </w:pPr>
      <w:rPr>
        <w:rFonts w:ascii="Wingdings" w:hAnsi="Wingdings" w:hint="default"/>
        <w:sz w:val="20"/>
      </w:rPr>
    </w:lvl>
    <w:lvl w:ilvl="7">
      <w:start w:val="1"/>
      <w:numFmt w:val="bullet"/>
      <w:lvlText w:val=""/>
      <w:lvlJc w:val="left"/>
      <w:pPr>
        <w:tabs>
          <w:tab w:val="num" w:pos="6108"/>
        </w:tabs>
        <w:ind w:left="6108" w:hanging="360"/>
      </w:pPr>
      <w:rPr>
        <w:rFonts w:ascii="Wingdings" w:hAnsi="Wingdings" w:hint="default"/>
        <w:sz w:val="20"/>
      </w:rPr>
    </w:lvl>
    <w:lvl w:ilvl="8">
      <w:start w:val="1"/>
      <w:numFmt w:val="bullet"/>
      <w:lvlText w:val=""/>
      <w:lvlJc w:val="left"/>
      <w:pPr>
        <w:tabs>
          <w:tab w:val="num" w:pos="6828"/>
        </w:tabs>
        <w:ind w:left="6828" w:hanging="360"/>
      </w:pPr>
      <w:rPr>
        <w:rFonts w:ascii="Wingdings" w:hAnsi="Wingdings" w:hint="default"/>
        <w:sz w:val="20"/>
      </w:rPr>
    </w:lvl>
  </w:abstractNum>
  <w:abstractNum w:abstractNumId="3" w15:restartNumberingAfterBreak="0">
    <w:nsid w:val="166E3180"/>
    <w:multiLevelType w:val="hybridMultilevel"/>
    <w:tmpl w:val="7E26F924"/>
    <w:lvl w:ilvl="0" w:tplc="88BAC736">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71693A"/>
    <w:multiLevelType w:val="hybridMultilevel"/>
    <w:tmpl w:val="3F54FB3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1D503B1C"/>
    <w:multiLevelType w:val="hybridMultilevel"/>
    <w:tmpl w:val="5CD4AC36"/>
    <w:lvl w:ilvl="0" w:tplc="C3E838B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0A048B0"/>
    <w:multiLevelType w:val="hybridMultilevel"/>
    <w:tmpl w:val="BCDA9440"/>
    <w:lvl w:ilvl="0" w:tplc="88BAC736">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2C5A3B4E"/>
    <w:multiLevelType w:val="hybridMultilevel"/>
    <w:tmpl w:val="E1BEF2E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8" w15:restartNumberingAfterBreak="0">
    <w:nsid w:val="2E2E459B"/>
    <w:multiLevelType w:val="multilevel"/>
    <w:tmpl w:val="01428D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C97069"/>
    <w:multiLevelType w:val="hybridMultilevel"/>
    <w:tmpl w:val="CD2453CE"/>
    <w:lvl w:ilvl="0" w:tplc="5FC2258C">
      <w:numFmt w:val="bullet"/>
      <w:lvlText w:val="•"/>
      <w:lvlJc w:val="left"/>
      <w:pPr>
        <w:ind w:left="1068" w:hanging="708"/>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33C84588"/>
    <w:multiLevelType w:val="hybridMultilevel"/>
    <w:tmpl w:val="4EF2EB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B00339"/>
    <w:multiLevelType w:val="hybridMultilevel"/>
    <w:tmpl w:val="C44AE1E8"/>
    <w:lvl w:ilvl="0" w:tplc="42D07102">
      <w:start w:val="4"/>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2" w15:restartNumberingAfterBreak="0">
    <w:nsid w:val="38C10AC4"/>
    <w:multiLevelType w:val="multilevel"/>
    <w:tmpl w:val="5BCCFE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F6E0E81"/>
    <w:multiLevelType w:val="multilevel"/>
    <w:tmpl w:val="5E508DC6"/>
    <w:lvl w:ilvl="0">
      <w:start w:val="1"/>
      <w:numFmt w:val="bullet"/>
      <w:lvlText w:val="o"/>
      <w:lvlJc w:val="left"/>
      <w:pPr>
        <w:tabs>
          <w:tab w:val="num" w:pos="1428"/>
        </w:tabs>
        <w:ind w:left="1428" w:hanging="360"/>
      </w:pPr>
      <w:rPr>
        <w:rFonts w:ascii="Courier New" w:hAnsi="Courier New" w:cs="Courier New" w:hint="default"/>
        <w:sz w:val="20"/>
      </w:rPr>
    </w:lvl>
    <w:lvl w:ilvl="1">
      <w:start w:val="1"/>
      <w:numFmt w:val="bullet"/>
      <w:lvlText w:val="o"/>
      <w:lvlJc w:val="left"/>
      <w:pPr>
        <w:tabs>
          <w:tab w:val="num" w:pos="2148"/>
        </w:tabs>
        <w:ind w:left="2148" w:hanging="360"/>
      </w:pPr>
      <w:rPr>
        <w:rFonts w:ascii="Courier New" w:hAnsi="Courier New" w:cs="Times New Roman" w:hint="default"/>
        <w:sz w:val="20"/>
      </w:rPr>
    </w:lvl>
    <w:lvl w:ilvl="2">
      <w:start w:val="1"/>
      <w:numFmt w:val="bullet"/>
      <w:lvlText w:val=""/>
      <w:lvlJc w:val="left"/>
      <w:pPr>
        <w:tabs>
          <w:tab w:val="num" w:pos="2868"/>
        </w:tabs>
        <w:ind w:left="2868" w:hanging="360"/>
      </w:pPr>
      <w:rPr>
        <w:rFonts w:ascii="Wingdings" w:hAnsi="Wingdings" w:hint="default"/>
        <w:sz w:val="20"/>
      </w:rPr>
    </w:lvl>
    <w:lvl w:ilvl="3">
      <w:start w:val="1"/>
      <w:numFmt w:val="bullet"/>
      <w:lvlText w:val=""/>
      <w:lvlJc w:val="left"/>
      <w:pPr>
        <w:tabs>
          <w:tab w:val="num" w:pos="3588"/>
        </w:tabs>
        <w:ind w:left="3588" w:hanging="360"/>
      </w:pPr>
      <w:rPr>
        <w:rFonts w:ascii="Wingdings" w:hAnsi="Wingdings" w:hint="default"/>
        <w:sz w:val="20"/>
      </w:rPr>
    </w:lvl>
    <w:lvl w:ilvl="4">
      <w:start w:val="1"/>
      <w:numFmt w:val="bullet"/>
      <w:lvlText w:val=""/>
      <w:lvlJc w:val="left"/>
      <w:pPr>
        <w:tabs>
          <w:tab w:val="num" w:pos="4308"/>
        </w:tabs>
        <w:ind w:left="4308" w:hanging="360"/>
      </w:pPr>
      <w:rPr>
        <w:rFonts w:ascii="Wingdings" w:hAnsi="Wingdings" w:hint="default"/>
        <w:sz w:val="20"/>
      </w:rPr>
    </w:lvl>
    <w:lvl w:ilvl="5">
      <w:start w:val="1"/>
      <w:numFmt w:val="bullet"/>
      <w:lvlText w:val=""/>
      <w:lvlJc w:val="left"/>
      <w:pPr>
        <w:tabs>
          <w:tab w:val="num" w:pos="5028"/>
        </w:tabs>
        <w:ind w:left="5028" w:hanging="360"/>
      </w:pPr>
      <w:rPr>
        <w:rFonts w:ascii="Wingdings" w:hAnsi="Wingdings" w:hint="default"/>
        <w:sz w:val="20"/>
      </w:rPr>
    </w:lvl>
    <w:lvl w:ilvl="6">
      <w:start w:val="1"/>
      <w:numFmt w:val="bullet"/>
      <w:lvlText w:val=""/>
      <w:lvlJc w:val="left"/>
      <w:pPr>
        <w:tabs>
          <w:tab w:val="num" w:pos="5748"/>
        </w:tabs>
        <w:ind w:left="5748" w:hanging="360"/>
      </w:pPr>
      <w:rPr>
        <w:rFonts w:ascii="Wingdings" w:hAnsi="Wingdings" w:hint="default"/>
        <w:sz w:val="20"/>
      </w:rPr>
    </w:lvl>
    <w:lvl w:ilvl="7">
      <w:start w:val="1"/>
      <w:numFmt w:val="bullet"/>
      <w:lvlText w:val=""/>
      <w:lvlJc w:val="left"/>
      <w:pPr>
        <w:tabs>
          <w:tab w:val="num" w:pos="6468"/>
        </w:tabs>
        <w:ind w:left="6468" w:hanging="360"/>
      </w:pPr>
      <w:rPr>
        <w:rFonts w:ascii="Wingdings" w:hAnsi="Wingdings" w:hint="default"/>
        <w:sz w:val="20"/>
      </w:rPr>
    </w:lvl>
    <w:lvl w:ilvl="8">
      <w:start w:val="1"/>
      <w:numFmt w:val="bullet"/>
      <w:lvlText w:val=""/>
      <w:lvlJc w:val="left"/>
      <w:pPr>
        <w:tabs>
          <w:tab w:val="num" w:pos="7188"/>
        </w:tabs>
        <w:ind w:left="7188" w:hanging="360"/>
      </w:pPr>
      <w:rPr>
        <w:rFonts w:ascii="Wingdings" w:hAnsi="Wingdings" w:hint="default"/>
        <w:sz w:val="20"/>
      </w:rPr>
    </w:lvl>
  </w:abstractNum>
  <w:abstractNum w:abstractNumId="14" w15:restartNumberingAfterBreak="0">
    <w:nsid w:val="41FC1B8E"/>
    <w:multiLevelType w:val="multilevel"/>
    <w:tmpl w:val="D616A1B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5" w15:restartNumberingAfterBreak="0">
    <w:nsid w:val="431F31A9"/>
    <w:multiLevelType w:val="hybridMultilevel"/>
    <w:tmpl w:val="51E2A41C"/>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44216E7A"/>
    <w:multiLevelType w:val="hybridMultilevel"/>
    <w:tmpl w:val="26F618C6"/>
    <w:lvl w:ilvl="0" w:tplc="040C0003">
      <w:start w:val="1"/>
      <w:numFmt w:val="bullet"/>
      <w:lvlText w:val="o"/>
      <w:lvlJc w:val="left"/>
      <w:pPr>
        <w:ind w:left="1428" w:hanging="360"/>
      </w:pPr>
      <w:rPr>
        <w:rFonts w:ascii="Courier New" w:hAnsi="Courier New" w:cs="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7" w15:restartNumberingAfterBreak="0">
    <w:nsid w:val="44692FCC"/>
    <w:multiLevelType w:val="hybridMultilevel"/>
    <w:tmpl w:val="BDBE9D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B942279"/>
    <w:multiLevelType w:val="hybridMultilevel"/>
    <w:tmpl w:val="72EE709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F193371"/>
    <w:multiLevelType w:val="multilevel"/>
    <w:tmpl w:val="4FD40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0F74A82"/>
    <w:multiLevelType w:val="multilevel"/>
    <w:tmpl w:val="D616A1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52D5580"/>
    <w:multiLevelType w:val="hybridMultilevel"/>
    <w:tmpl w:val="612C640A"/>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15:restartNumberingAfterBreak="0">
    <w:nsid w:val="57994C89"/>
    <w:multiLevelType w:val="multilevel"/>
    <w:tmpl w:val="B1ACB6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F493102"/>
    <w:multiLevelType w:val="hybridMultilevel"/>
    <w:tmpl w:val="300EFC8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17059D6"/>
    <w:multiLevelType w:val="multilevel"/>
    <w:tmpl w:val="D616A1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1A373AD"/>
    <w:multiLevelType w:val="hybridMultilevel"/>
    <w:tmpl w:val="E9D04E0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15352BA"/>
    <w:multiLevelType w:val="multilevel"/>
    <w:tmpl w:val="D616A1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2FB63FD"/>
    <w:multiLevelType w:val="multilevel"/>
    <w:tmpl w:val="4D4CD6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5726F72"/>
    <w:multiLevelType w:val="multilevel"/>
    <w:tmpl w:val="D616A1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5F879DE"/>
    <w:multiLevelType w:val="hybridMultilevel"/>
    <w:tmpl w:val="1F22BB46"/>
    <w:lvl w:ilvl="0" w:tplc="88BAC736">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7A53D45"/>
    <w:multiLevelType w:val="hybridMultilevel"/>
    <w:tmpl w:val="6E5EA8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8524271"/>
    <w:multiLevelType w:val="multilevel"/>
    <w:tmpl w:val="D616A1B8"/>
    <w:lvl w:ilvl="0">
      <w:start w:val="1"/>
      <w:numFmt w:val="bullet"/>
      <w:lvlText w:val=""/>
      <w:lvlJc w:val="left"/>
      <w:pPr>
        <w:tabs>
          <w:tab w:val="num" w:pos="1068"/>
        </w:tabs>
        <w:ind w:left="1068" w:hanging="360"/>
      </w:pPr>
      <w:rPr>
        <w:rFonts w:ascii="Symbol" w:hAnsi="Symbol" w:hint="default"/>
        <w:sz w:val="20"/>
      </w:rPr>
    </w:lvl>
    <w:lvl w:ilvl="1">
      <w:start w:val="1"/>
      <w:numFmt w:val="bullet"/>
      <w:lvlText w:val="o"/>
      <w:lvlJc w:val="left"/>
      <w:pPr>
        <w:tabs>
          <w:tab w:val="num" w:pos="1788"/>
        </w:tabs>
        <w:ind w:left="1788" w:hanging="360"/>
      </w:pPr>
      <w:rPr>
        <w:rFonts w:ascii="Courier New" w:hAnsi="Courier New" w:cs="Times New Roman" w:hint="default"/>
        <w:sz w:val="20"/>
      </w:rPr>
    </w:lvl>
    <w:lvl w:ilvl="2">
      <w:start w:val="1"/>
      <w:numFmt w:val="bullet"/>
      <w:lvlText w:val=""/>
      <w:lvlJc w:val="left"/>
      <w:pPr>
        <w:tabs>
          <w:tab w:val="num" w:pos="2508"/>
        </w:tabs>
        <w:ind w:left="2508" w:hanging="360"/>
      </w:pPr>
      <w:rPr>
        <w:rFonts w:ascii="Wingdings" w:hAnsi="Wingdings" w:hint="default"/>
        <w:sz w:val="20"/>
      </w:rPr>
    </w:lvl>
    <w:lvl w:ilvl="3">
      <w:start w:val="1"/>
      <w:numFmt w:val="bullet"/>
      <w:lvlText w:val=""/>
      <w:lvlJc w:val="left"/>
      <w:pPr>
        <w:tabs>
          <w:tab w:val="num" w:pos="3228"/>
        </w:tabs>
        <w:ind w:left="3228" w:hanging="360"/>
      </w:pPr>
      <w:rPr>
        <w:rFonts w:ascii="Wingdings" w:hAnsi="Wingdings" w:hint="default"/>
        <w:sz w:val="20"/>
      </w:rPr>
    </w:lvl>
    <w:lvl w:ilvl="4">
      <w:start w:val="1"/>
      <w:numFmt w:val="bullet"/>
      <w:lvlText w:val=""/>
      <w:lvlJc w:val="left"/>
      <w:pPr>
        <w:tabs>
          <w:tab w:val="num" w:pos="3948"/>
        </w:tabs>
        <w:ind w:left="3948" w:hanging="360"/>
      </w:pPr>
      <w:rPr>
        <w:rFonts w:ascii="Wingdings" w:hAnsi="Wingdings" w:hint="default"/>
        <w:sz w:val="20"/>
      </w:rPr>
    </w:lvl>
    <w:lvl w:ilvl="5">
      <w:start w:val="1"/>
      <w:numFmt w:val="bullet"/>
      <w:lvlText w:val=""/>
      <w:lvlJc w:val="left"/>
      <w:pPr>
        <w:tabs>
          <w:tab w:val="num" w:pos="4668"/>
        </w:tabs>
        <w:ind w:left="4668" w:hanging="360"/>
      </w:pPr>
      <w:rPr>
        <w:rFonts w:ascii="Wingdings" w:hAnsi="Wingdings" w:hint="default"/>
        <w:sz w:val="20"/>
      </w:rPr>
    </w:lvl>
    <w:lvl w:ilvl="6">
      <w:start w:val="1"/>
      <w:numFmt w:val="bullet"/>
      <w:lvlText w:val=""/>
      <w:lvlJc w:val="left"/>
      <w:pPr>
        <w:tabs>
          <w:tab w:val="num" w:pos="5388"/>
        </w:tabs>
        <w:ind w:left="5388" w:hanging="360"/>
      </w:pPr>
      <w:rPr>
        <w:rFonts w:ascii="Wingdings" w:hAnsi="Wingdings" w:hint="default"/>
        <w:sz w:val="20"/>
      </w:rPr>
    </w:lvl>
    <w:lvl w:ilvl="7">
      <w:start w:val="1"/>
      <w:numFmt w:val="bullet"/>
      <w:lvlText w:val=""/>
      <w:lvlJc w:val="left"/>
      <w:pPr>
        <w:tabs>
          <w:tab w:val="num" w:pos="6108"/>
        </w:tabs>
        <w:ind w:left="6108" w:hanging="360"/>
      </w:pPr>
      <w:rPr>
        <w:rFonts w:ascii="Wingdings" w:hAnsi="Wingdings" w:hint="default"/>
        <w:sz w:val="20"/>
      </w:rPr>
    </w:lvl>
    <w:lvl w:ilvl="8">
      <w:start w:val="1"/>
      <w:numFmt w:val="bullet"/>
      <w:lvlText w:val=""/>
      <w:lvlJc w:val="left"/>
      <w:pPr>
        <w:tabs>
          <w:tab w:val="num" w:pos="6828"/>
        </w:tabs>
        <w:ind w:left="6828" w:hanging="360"/>
      </w:pPr>
      <w:rPr>
        <w:rFonts w:ascii="Wingdings" w:hAnsi="Wingdings" w:hint="default"/>
        <w:sz w:val="20"/>
      </w:rPr>
    </w:lvl>
  </w:abstractNum>
  <w:abstractNum w:abstractNumId="32" w15:restartNumberingAfterBreak="0">
    <w:nsid w:val="7DAE4D97"/>
    <w:multiLevelType w:val="hybridMultilevel"/>
    <w:tmpl w:val="DA104FF4"/>
    <w:lvl w:ilvl="0" w:tplc="B9F0A3A0">
      <w:start w:val="1"/>
      <w:numFmt w:val="decimal"/>
      <w:lvlText w:val="%1."/>
      <w:lvlJc w:val="left"/>
      <w:pPr>
        <w:tabs>
          <w:tab w:val="num" w:pos="720"/>
        </w:tabs>
        <w:ind w:left="720" w:hanging="360"/>
      </w:pPr>
    </w:lvl>
    <w:lvl w:ilvl="1" w:tplc="984AB5B8">
      <w:start w:val="1"/>
      <w:numFmt w:val="decimal"/>
      <w:lvlText w:val="%2."/>
      <w:lvlJc w:val="left"/>
      <w:pPr>
        <w:tabs>
          <w:tab w:val="num" w:pos="1440"/>
        </w:tabs>
        <w:ind w:left="1440" w:hanging="360"/>
      </w:pPr>
    </w:lvl>
    <w:lvl w:ilvl="2" w:tplc="D7E053B4" w:tentative="1">
      <w:start w:val="1"/>
      <w:numFmt w:val="decimal"/>
      <w:lvlText w:val="%3."/>
      <w:lvlJc w:val="left"/>
      <w:pPr>
        <w:tabs>
          <w:tab w:val="num" w:pos="2160"/>
        </w:tabs>
        <w:ind w:left="2160" w:hanging="360"/>
      </w:pPr>
    </w:lvl>
    <w:lvl w:ilvl="3" w:tplc="90FC7590" w:tentative="1">
      <w:start w:val="1"/>
      <w:numFmt w:val="decimal"/>
      <w:lvlText w:val="%4."/>
      <w:lvlJc w:val="left"/>
      <w:pPr>
        <w:tabs>
          <w:tab w:val="num" w:pos="2880"/>
        </w:tabs>
        <w:ind w:left="2880" w:hanging="360"/>
      </w:pPr>
    </w:lvl>
    <w:lvl w:ilvl="4" w:tplc="9FA4018C" w:tentative="1">
      <w:start w:val="1"/>
      <w:numFmt w:val="decimal"/>
      <w:lvlText w:val="%5."/>
      <w:lvlJc w:val="left"/>
      <w:pPr>
        <w:tabs>
          <w:tab w:val="num" w:pos="3600"/>
        </w:tabs>
        <w:ind w:left="3600" w:hanging="360"/>
      </w:pPr>
    </w:lvl>
    <w:lvl w:ilvl="5" w:tplc="C9AA2676" w:tentative="1">
      <w:start w:val="1"/>
      <w:numFmt w:val="decimal"/>
      <w:lvlText w:val="%6."/>
      <w:lvlJc w:val="left"/>
      <w:pPr>
        <w:tabs>
          <w:tab w:val="num" w:pos="4320"/>
        </w:tabs>
        <w:ind w:left="4320" w:hanging="360"/>
      </w:pPr>
    </w:lvl>
    <w:lvl w:ilvl="6" w:tplc="D968FE78" w:tentative="1">
      <w:start w:val="1"/>
      <w:numFmt w:val="decimal"/>
      <w:lvlText w:val="%7."/>
      <w:lvlJc w:val="left"/>
      <w:pPr>
        <w:tabs>
          <w:tab w:val="num" w:pos="5040"/>
        </w:tabs>
        <w:ind w:left="5040" w:hanging="360"/>
      </w:pPr>
    </w:lvl>
    <w:lvl w:ilvl="7" w:tplc="FCD62D9C" w:tentative="1">
      <w:start w:val="1"/>
      <w:numFmt w:val="decimal"/>
      <w:lvlText w:val="%8."/>
      <w:lvlJc w:val="left"/>
      <w:pPr>
        <w:tabs>
          <w:tab w:val="num" w:pos="5760"/>
        </w:tabs>
        <w:ind w:left="5760" w:hanging="360"/>
      </w:pPr>
    </w:lvl>
    <w:lvl w:ilvl="8" w:tplc="373EA74A" w:tentative="1">
      <w:start w:val="1"/>
      <w:numFmt w:val="decimal"/>
      <w:lvlText w:val="%9."/>
      <w:lvlJc w:val="left"/>
      <w:pPr>
        <w:tabs>
          <w:tab w:val="num" w:pos="6480"/>
        </w:tabs>
        <w:ind w:left="6480" w:hanging="360"/>
      </w:pPr>
    </w:lvl>
  </w:abstractNum>
  <w:abstractNum w:abstractNumId="33" w15:restartNumberingAfterBreak="0">
    <w:nsid w:val="7EC80316"/>
    <w:multiLevelType w:val="multilevel"/>
    <w:tmpl w:val="0C30EC62"/>
    <w:lvl w:ilvl="0">
      <w:start w:val="1"/>
      <w:numFmt w:val="bullet"/>
      <w:lvlText w:val="o"/>
      <w:lvlJc w:val="left"/>
      <w:pPr>
        <w:tabs>
          <w:tab w:val="num" w:pos="1428"/>
        </w:tabs>
        <w:ind w:left="1428" w:hanging="360"/>
      </w:pPr>
      <w:rPr>
        <w:rFonts w:ascii="Courier New" w:hAnsi="Courier New" w:cs="Courier New" w:hint="default"/>
        <w:sz w:val="20"/>
      </w:rPr>
    </w:lvl>
    <w:lvl w:ilvl="1">
      <w:start w:val="1"/>
      <w:numFmt w:val="bullet"/>
      <w:lvlText w:val="o"/>
      <w:lvlJc w:val="left"/>
      <w:pPr>
        <w:tabs>
          <w:tab w:val="num" w:pos="2148"/>
        </w:tabs>
        <w:ind w:left="2148" w:hanging="360"/>
      </w:pPr>
      <w:rPr>
        <w:rFonts w:ascii="Courier New" w:hAnsi="Courier New" w:cs="Times New Roman" w:hint="default"/>
        <w:sz w:val="20"/>
      </w:rPr>
    </w:lvl>
    <w:lvl w:ilvl="2">
      <w:start w:val="1"/>
      <w:numFmt w:val="bullet"/>
      <w:lvlText w:val=""/>
      <w:lvlJc w:val="left"/>
      <w:pPr>
        <w:tabs>
          <w:tab w:val="num" w:pos="2868"/>
        </w:tabs>
        <w:ind w:left="2868" w:hanging="360"/>
      </w:pPr>
      <w:rPr>
        <w:rFonts w:ascii="Wingdings" w:hAnsi="Wingdings" w:hint="default"/>
        <w:sz w:val="20"/>
      </w:rPr>
    </w:lvl>
    <w:lvl w:ilvl="3">
      <w:start w:val="1"/>
      <w:numFmt w:val="bullet"/>
      <w:lvlText w:val=""/>
      <w:lvlJc w:val="left"/>
      <w:pPr>
        <w:tabs>
          <w:tab w:val="num" w:pos="3588"/>
        </w:tabs>
        <w:ind w:left="3588" w:hanging="360"/>
      </w:pPr>
      <w:rPr>
        <w:rFonts w:ascii="Wingdings" w:hAnsi="Wingdings" w:hint="default"/>
        <w:sz w:val="20"/>
      </w:rPr>
    </w:lvl>
    <w:lvl w:ilvl="4">
      <w:start w:val="1"/>
      <w:numFmt w:val="bullet"/>
      <w:lvlText w:val=""/>
      <w:lvlJc w:val="left"/>
      <w:pPr>
        <w:tabs>
          <w:tab w:val="num" w:pos="4308"/>
        </w:tabs>
        <w:ind w:left="4308" w:hanging="360"/>
      </w:pPr>
      <w:rPr>
        <w:rFonts w:ascii="Wingdings" w:hAnsi="Wingdings" w:hint="default"/>
        <w:sz w:val="20"/>
      </w:rPr>
    </w:lvl>
    <w:lvl w:ilvl="5">
      <w:start w:val="1"/>
      <w:numFmt w:val="bullet"/>
      <w:lvlText w:val=""/>
      <w:lvlJc w:val="left"/>
      <w:pPr>
        <w:tabs>
          <w:tab w:val="num" w:pos="5028"/>
        </w:tabs>
        <w:ind w:left="5028" w:hanging="360"/>
      </w:pPr>
      <w:rPr>
        <w:rFonts w:ascii="Wingdings" w:hAnsi="Wingdings" w:hint="default"/>
        <w:sz w:val="20"/>
      </w:rPr>
    </w:lvl>
    <w:lvl w:ilvl="6">
      <w:start w:val="1"/>
      <w:numFmt w:val="bullet"/>
      <w:lvlText w:val=""/>
      <w:lvlJc w:val="left"/>
      <w:pPr>
        <w:tabs>
          <w:tab w:val="num" w:pos="5748"/>
        </w:tabs>
        <w:ind w:left="5748" w:hanging="360"/>
      </w:pPr>
      <w:rPr>
        <w:rFonts w:ascii="Wingdings" w:hAnsi="Wingdings" w:hint="default"/>
        <w:sz w:val="20"/>
      </w:rPr>
    </w:lvl>
    <w:lvl w:ilvl="7">
      <w:start w:val="1"/>
      <w:numFmt w:val="bullet"/>
      <w:lvlText w:val=""/>
      <w:lvlJc w:val="left"/>
      <w:pPr>
        <w:tabs>
          <w:tab w:val="num" w:pos="6468"/>
        </w:tabs>
        <w:ind w:left="6468" w:hanging="360"/>
      </w:pPr>
      <w:rPr>
        <w:rFonts w:ascii="Wingdings" w:hAnsi="Wingdings" w:hint="default"/>
        <w:sz w:val="20"/>
      </w:rPr>
    </w:lvl>
    <w:lvl w:ilvl="8">
      <w:start w:val="1"/>
      <w:numFmt w:val="bullet"/>
      <w:lvlText w:val=""/>
      <w:lvlJc w:val="left"/>
      <w:pPr>
        <w:tabs>
          <w:tab w:val="num" w:pos="7188"/>
        </w:tabs>
        <w:ind w:left="7188" w:hanging="360"/>
      </w:pPr>
      <w:rPr>
        <w:rFonts w:ascii="Wingdings" w:hAnsi="Wingdings" w:hint="default"/>
        <w:sz w:val="20"/>
      </w:rPr>
    </w:lvl>
  </w:abstractNum>
  <w:abstractNum w:abstractNumId="34" w15:restartNumberingAfterBreak="0">
    <w:nsid w:val="7F331791"/>
    <w:multiLevelType w:val="hybridMultilevel"/>
    <w:tmpl w:val="74D4495E"/>
    <w:lvl w:ilvl="0" w:tplc="040C0003">
      <w:start w:val="1"/>
      <w:numFmt w:val="bullet"/>
      <w:lvlText w:val="o"/>
      <w:lvlJc w:val="left"/>
      <w:pPr>
        <w:ind w:left="1428" w:hanging="360"/>
      </w:pPr>
      <w:rPr>
        <w:rFonts w:ascii="Courier New" w:hAnsi="Courier New" w:cs="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num w:numId="1" w16cid:durableId="275715990">
    <w:abstractNumId w:val="29"/>
  </w:num>
  <w:num w:numId="2" w16cid:durableId="676083542">
    <w:abstractNumId w:val="5"/>
  </w:num>
  <w:num w:numId="3" w16cid:durableId="48848404">
    <w:abstractNumId w:val="23"/>
  </w:num>
  <w:num w:numId="4" w16cid:durableId="1272323858">
    <w:abstractNumId w:val="25"/>
  </w:num>
  <w:num w:numId="5" w16cid:durableId="619532025">
    <w:abstractNumId w:val="10"/>
  </w:num>
  <w:num w:numId="6" w16cid:durableId="1557935747">
    <w:abstractNumId w:val="3"/>
  </w:num>
  <w:num w:numId="7" w16cid:durableId="1327396271">
    <w:abstractNumId w:val="27"/>
  </w:num>
  <w:num w:numId="8" w16cid:durableId="1142163604">
    <w:abstractNumId w:val="12"/>
  </w:num>
  <w:num w:numId="9" w16cid:durableId="325330136">
    <w:abstractNumId w:val="8"/>
  </w:num>
  <w:num w:numId="10" w16cid:durableId="1155613022">
    <w:abstractNumId w:val="22"/>
  </w:num>
  <w:num w:numId="11" w16cid:durableId="1642232141">
    <w:abstractNumId w:val="19"/>
  </w:num>
  <w:num w:numId="12" w16cid:durableId="302855328">
    <w:abstractNumId w:val="2"/>
  </w:num>
  <w:num w:numId="13" w16cid:durableId="269747959">
    <w:abstractNumId w:val="9"/>
  </w:num>
  <w:num w:numId="14" w16cid:durableId="1852068945">
    <w:abstractNumId w:val="26"/>
  </w:num>
  <w:num w:numId="15" w16cid:durableId="859393564">
    <w:abstractNumId w:val="31"/>
  </w:num>
  <w:num w:numId="16" w16cid:durableId="1137533905">
    <w:abstractNumId w:val="20"/>
  </w:num>
  <w:num w:numId="17" w16cid:durableId="1043671228">
    <w:abstractNumId w:val="1"/>
  </w:num>
  <w:num w:numId="18" w16cid:durableId="1128937044">
    <w:abstractNumId w:val="0"/>
  </w:num>
  <w:num w:numId="19" w16cid:durableId="1421291114">
    <w:abstractNumId w:val="18"/>
  </w:num>
  <w:num w:numId="20" w16cid:durableId="755829213">
    <w:abstractNumId w:val="33"/>
  </w:num>
  <w:num w:numId="21" w16cid:durableId="491987143">
    <w:abstractNumId w:val="24"/>
  </w:num>
  <w:num w:numId="22" w16cid:durableId="1869952924">
    <w:abstractNumId w:val="14"/>
  </w:num>
  <w:num w:numId="23" w16cid:durableId="150413001">
    <w:abstractNumId w:val="28"/>
  </w:num>
  <w:num w:numId="24" w16cid:durableId="166528310">
    <w:abstractNumId w:val="34"/>
  </w:num>
  <w:num w:numId="25" w16cid:durableId="779301924">
    <w:abstractNumId w:val="6"/>
  </w:num>
  <w:num w:numId="26" w16cid:durableId="1430731797">
    <w:abstractNumId w:val="30"/>
  </w:num>
  <w:num w:numId="27" w16cid:durableId="1522206578">
    <w:abstractNumId w:val="15"/>
  </w:num>
  <w:num w:numId="28" w16cid:durableId="1529677419">
    <w:abstractNumId w:val="21"/>
  </w:num>
  <w:num w:numId="29" w16cid:durableId="577977652">
    <w:abstractNumId w:val="16"/>
  </w:num>
  <w:num w:numId="30" w16cid:durableId="2079553187">
    <w:abstractNumId w:val="13"/>
  </w:num>
  <w:num w:numId="31" w16cid:durableId="705645229">
    <w:abstractNumId w:val="11"/>
  </w:num>
  <w:num w:numId="32" w16cid:durableId="1476293609">
    <w:abstractNumId w:val="17"/>
  </w:num>
  <w:num w:numId="33" w16cid:durableId="1127771360">
    <w:abstractNumId w:val="32"/>
  </w:num>
  <w:num w:numId="34" w16cid:durableId="125009306">
    <w:abstractNumId w:val="4"/>
  </w:num>
  <w:num w:numId="35" w16cid:durableId="99518349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0430"/>
    <w:rsid w:val="00006AF4"/>
    <w:rsid w:val="00015B41"/>
    <w:rsid w:val="000210AF"/>
    <w:rsid w:val="0002522F"/>
    <w:rsid w:val="00031E1A"/>
    <w:rsid w:val="00036FED"/>
    <w:rsid w:val="00042C42"/>
    <w:rsid w:val="00046E0D"/>
    <w:rsid w:val="00066C8B"/>
    <w:rsid w:val="000716AD"/>
    <w:rsid w:val="00081D01"/>
    <w:rsid w:val="000A69DA"/>
    <w:rsid w:val="000C1ED0"/>
    <w:rsid w:val="000C523C"/>
    <w:rsid w:val="000D5CB8"/>
    <w:rsid w:val="000D7BE4"/>
    <w:rsid w:val="00113AFB"/>
    <w:rsid w:val="00134D1A"/>
    <w:rsid w:val="00140C9D"/>
    <w:rsid w:val="0017382F"/>
    <w:rsid w:val="00174ECC"/>
    <w:rsid w:val="00175422"/>
    <w:rsid w:val="00194F08"/>
    <w:rsid w:val="001B4F32"/>
    <w:rsid w:val="001C2CF0"/>
    <w:rsid w:val="001D2754"/>
    <w:rsid w:val="001E09A2"/>
    <w:rsid w:val="001E592A"/>
    <w:rsid w:val="001E6EC3"/>
    <w:rsid w:val="001F76C0"/>
    <w:rsid w:val="002058B0"/>
    <w:rsid w:val="002112D8"/>
    <w:rsid w:val="0021347F"/>
    <w:rsid w:val="002164A0"/>
    <w:rsid w:val="002212CC"/>
    <w:rsid w:val="002217AF"/>
    <w:rsid w:val="00244549"/>
    <w:rsid w:val="002540BD"/>
    <w:rsid w:val="0025445D"/>
    <w:rsid w:val="00257BDC"/>
    <w:rsid w:val="00261419"/>
    <w:rsid w:val="002B13C9"/>
    <w:rsid w:val="002B5D63"/>
    <w:rsid w:val="002B70F7"/>
    <w:rsid w:val="002C2888"/>
    <w:rsid w:val="002D3EAD"/>
    <w:rsid w:val="002D4B26"/>
    <w:rsid w:val="002E612B"/>
    <w:rsid w:val="003135D5"/>
    <w:rsid w:val="00347A45"/>
    <w:rsid w:val="00354BD4"/>
    <w:rsid w:val="00365944"/>
    <w:rsid w:val="00371937"/>
    <w:rsid w:val="00371FC0"/>
    <w:rsid w:val="00380D95"/>
    <w:rsid w:val="00397102"/>
    <w:rsid w:val="003A282E"/>
    <w:rsid w:val="003A499F"/>
    <w:rsid w:val="003C5FE8"/>
    <w:rsid w:val="003C6399"/>
    <w:rsid w:val="003C6F8B"/>
    <w:rsid w:val="003D0ADE"/>
    <w:rsid w:val="003E1215"/>
    <w:rsid w:val="003F170D"/>
    <w:rsid w:val="00410430"/>
    <w:rsid w:val="00413699"/>
    <w:rsid w:val="00414E85"/>
    <w:rsid w:val="0042520B"/>
    <w:rsid w:val="00425370"/>
    <w:rsid w:val="0043365C"/>
    <w:rsid w:val="00455AA4"/>
    <w:rsid w:val="00473017"/>
    <w:rsid w:val="00485950"/>
    <w:rsid w:val="0049519E"/>
    <w:rsid w:val="0049561F"/>
    <w:rsid w:val="004A1FD0"/>
    <w:rsid w:val="004A3A72"/>
    <w:rsid w:val="004A6D3F"/>
    <w:rsid w:val="004B09CE"/>
    <w:rsid w:val="004D37FC"/>
    <w:rsid w:val="004D78DD"/>
    <w:rsid w:val="004E1E2C"/>
    <w:rsid w:val="004F0517"/>
    <w:rsid w:val="004F6CD8"/>
    <w:rsid w:val="005020B0"/>
    <w:rsid w:val="00515DF0"/>
    <w:rsid w:val="00541D68"/>
    <w:rsid w:val="005430EE"/>
    <w:rsid w:val="00556C15"/>
    <w:rsid w:val="00567A1A"/>
    <w:rsid w:val="00574A76"/>
    <w:rsid w:val="00576CC0"/>
    <w:rsid w:val="00582116"/>
    <w:rsid w:val="00591666"/>
    <w:rsid w:val="00592B84"/>
    <w:rsid w:val="005C2F19"/>
    <w:rsid w:val="005D54FF"/>
    <w:rsid w:val="0060738B"/>
    <w:rsid w:val="0061197E"/>
    <w:rsid w:val="006204FA"/>
    <w:rsid w:val="0062241B"/>
    <w:rsid w:val="006346A1"/>
    <w:rsid w:val="00656B04"/>
    <w:rsid w:val="006673BF"/>
    <w:rsid w:val="00675E9D"/>
    <w:rsid w:val="006806E9"/>
    <w:rsid w:val="00680C11"/>
    <w:rsid w:val="00691D48"/>
    <w:rsid w:val="006A3004"/>
    <w:rsid w:val="006A49CA"/>
    <w:rsid w:val="006D2ED0"/>
    <w:rsid w:val="006D635C"/>
    <w:rsid w:val="006E4356"/>
    <w:rsid w:val="00707B63"/>
    <w:rsid w:val="00722BD8"/>
    <w:rsid w:val="007242F4"/>
    <w:rsid w:val="00734FFF"/>
    <w:rsid w:val="00737C82"/>
    <w:rsid w:val="007637EE"/>
    <w:rsid w:val="007654F4"/>
    <w:rsid w:val="007803C7"/>
    <w:rsid w:val="00781C30"/>
    <w:rsid w:val="00786AC6"/>
    <w:rsid w:val="007905E8"/>
    <w:rsid w:val="00792142"/>
    <w:rsid w:val="007A0647"/>
    <w:rsid w:val="007A52B1"/>
    <w:rsid w:val="007B581B"/>
    <w:rsid w:val="007C13CE"/>
    <w:rsid w:val="007D1D89"/>
    <w:rsid w:val="007E4191"/>
    <w:rsid w:val="007F65D8"/>
    <w:rsid w:val="008005D1"/>
    <w:rsid w:val="00827AD2"/>
    <w:rsid w:val="00834197"/>
    <w:rsid w:val="00836082"/>
    <w:rsid w:val="008411B7"/>
    <w:rsid w:val="00856D86"/>
    <w:rsid w:val="00864833"/>
    <w:rsid w:val="00865C89"/>
    <w:rsid w:val="00885E54"/>
    <w:rsid w:val="0089561D"/>
    <w:rsid w:val="008965CF"/>
    <w:rsid w:val="008D4CDF"/>
    <w:rsid w:val="008E1BCA"/>
    <w:rsid w:val="008E2A24"/>
    <w:rsid w:val="008E74F2"/>
    <w:rsid w:val="008F1CA4"/>
    <w:rsid w:val="008F3D00"/>
    <w:rsid w:val="00906F81"/>
    <w:rsid w:val="00917722"/>
    <w:rsid w:val="0092046E"/>
    <w:rsid w:val="009362DD"/>
    <w:rsid w:val="009436B8"/>
    <w:rsid w:val="009549EA"/>
    <w:rsid w:val="0096041D"/>
    <w:rsid w:val="00964935"/>
    <w:rsid w:val="009742B8"/>
    <w:rsid w:val="00984A14"/>
    <w:rsid w:val="00993311"/>
    <w:rsid w:val="009E183E"/>
    <w:rsid w:val="009E1D0A"/>
    <w:rsid w:val="009F45FC"/>
    <w:rsid w:val="00A02EDC"/>
    <w:rsid w:val="00A1068A"/>
    <w:rsid w:val="00A15B59"/>
    <w:rsid w:val="00A23BF3"/>
    <w:rsid w:val="00A445E0"/>
    <w:rsid w:val="00A46839"/>
    <w:rsid w:val="00A54695"/>
    <w:rsid w:val="00A74973"/>
    <w:rsid w:val="00A837A4"/>
    <w:rsid w:val="00A91091"/>
    <w:rsid w:val="00A926D7"/>
    <w:rsid w:val="00AA7244"/>
    <w:rsid w:val="00AD070B"/>
    <w:rsid w:val="00AD30B6"/>
    <w:rsid w:val="00AD3CA0"/>
    <w:rsid w:val="00B20CC0"/>
    <w:rsid w:val="00B25BAF"/>
    <w:rsid w:val="00B3306E"/>
    <w:rsid w:val="00B36F90"/>
    <w:rsid w:val="00B41574"/>
    <w:rsid w:val="00B456FE"/>
    <w:rsid w:val="00B6464A"/>
    <w:rsid w:val="00B658B6"/>
    <w:rsid w:val="00B759A5"/>
    <w:rsid w:val="00B953F4"/>
    <w:rsid w:val="00B964B9"/>
    <w:rsid w:val="00BA4A04"/>
    <w:rsid w:val="00BB711A"/>
    <w:rsid w:val="00BC398A"/>
    <w:rsid w:val="00BD029F"/>
    <w:rsid w:val="00BE6740"/>
    <w:rsid w:val="00C03927"/>
    <w:rsid w:val="00C12D6E"/>
    <w:rsid w:val="00C27C26"/>
    <w:rsid w:val="00C31277"/>
    <w:rsid w:val="00C373C5"/>
    <w:rsid w:val="00C4310B"/>
    <w:rsid w:val="00C544FF"/>
    <w:rsid w:val="00C863AC"/>
    <w:rsid w:val="00C87F6B"/>
    <w:rsid w:val="00CA12EA"/>
    <w:rsid w:val="00CA3846"/>
    <w:rsid w:val="00CB39D3"/>
    <w:rsid w:val="00CC239F"/>
    <w:rsid w:val="00CD0C1D"/>
    <w:rsid w:val="00CD2933"/>
    <w:rsid w:val="00CD5550"/>
    <w:rsid w:val="00CF1950"/>
    <w:rsid w:val="00CF53C5"/>
    <w:rsid w:val="00D06C0F"/>
    <w:rsid w:val="00D07C02"/>
    <w:rsid w:val="00D204B0"/>
    <w:rsid w:val="00D3208A"/>
    <w:rsid w:val="00D4224C"/>
    <w:rsid w:val="00D463A9"/>
    <w:rsid w:val="00D52236"/>
    <w:rsid w:val="00D538D5"/>
    <w:rsid w:val="00D601FF"/>
    <w:rsid w:val="00D650B3"/>
    <w:rsid w:val="00D663C0"/>
    <w:rsid w:val="00D75090"/>
    <w:rsid w:val="00D810A2"/>
    <w:rsid w:val="00D87135"/>
    <w:rsid w:val="00D93776"/>
    <w:rsid w:val="00DA75BD"/>
    <w:rsid w:val="00DB4F91"/>
    <w:rsid w:val="00DE13C3"/>
    <w:rsid w:val="00E11C7B"/>
    <w:rsid w:val="00E171FB"/>
    <w:rsid w:val="00E24493"/>
    <w:rsid w:val="00E451BA"/>
    <w:rsid w:val="00E55DA0"/>
    <w:rsid w:val="00E57D1E"/>
    <w:rsid w:val="00E662A5"/>
    <w:rsid w:val="00E70F31"/>
    <w:rsid w:val="00EA6C8D"/>
    <w:rsid w:val="00EB4B91"/>
    <w:rsid w:val="00EC4784"/>
    <w:rsid w:val="00ED1B18"/>
    <w:rsid w:val="00ED2051"/>
    <w:rsid w:val="00ED7C19"/>
    <w:rsid w:val="00EF3A89"/>
    <w:rsid w:val="00F14023"/>
    <w:rsid w:val="00F33CCF"/>
    <w:rsid w:val="00F518E4"/>
    <w:rsid w:val="00F90747"/>
    <w:rsid w:val="00F911D0"/>
    <w:rsid w:val="00FC146F"/>
    <w:rsid w:val="00FD3C2F"/>
    <w:rsid w:val="00FE16AF"/>
    <w:rsid w:val="00FE2D80"/>
    <w:rsid w:val="00FE398F"/>
    <w:rsid w:val="00FE5416"/>
    <w:rsid w:val="00FF56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FE4AE"/>
  <w15:docId w15:val="{51CB3026-4196-4703-8B1A-670916C1D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10430"/>
    <w:pPr>
      <w:ind w:left="720"/>
      <w:contextualSpacing/>
    </w:pPr>
  </w:style>
  <w:style w:type="character" w:styleId="Marquedecommentaire">
    <w:name w:val="annotation reference"/>
    <w:basedOn w:val="Policepardfaut"/>
    <w:uiPriority w:val="99"/>
    <w:semiHidden/>
    <w:unhideWhenUsed/>
    <w:rsid w:val="009436B8"/>
    <w:rPr>
      <w:sz w:val="16"/>
      <w:szCs w:val="16"/>
    </w:rPr>
  </w:style>
  <w:style w:type="paragraph" w:styleId="Commentaire">
    <w:name w:val="annotation text"/>
    <w:basedOn w:val="Normal"/>
    <w:link w:val="CommentaireCar"/>
    <w:uiPriority w:val="99"/>
    <w:semiHidden/>
    <w:unhideWhenUsed/>
    <w:rsid w:val="009436B8"/>
    <w:pPr>
      <w:spacing w:line="240" w:lineRule="auto"/>
    </w:pPr>
    <w:rPr>
      <w:sz w:val="20"/>
      <w:szCs w:val="20"/>
    </w:rPr>
  </w:style>
  <w:style w:type="character" w:customStyle="1" w:styleId="CommentaireCar">
    <w:name w:val="Commentaire Car"/>
    <w:basedOn w:val="Policepardfaut"/>
    <w:link w:val="Commentaire"/>
    <w:uiPriority w:val="99"/>
    <w:semiHidden/>
    <w:rsid w:val="009436B8"/>
    <w:rPr>
      <w:sz w:val="20"/>
      <w:szCs w:val="20"/>
    </w:rPr>
  </w:style>
  <w:style w:type="paragraph" w:styleId="Objetducommentaire">
    <w:name w:val="annotation subject"/>
    <w:basedOn w:val="Commentaire"/>
    <w:next w:val="Commentaire"/>
    <w:link w:val="ObjetducommentaireCar"/>
    <w:uiPriority w:val="99"/>
    <w:semiHidden/>
    <w:unhideWhenUsed/>
    <w:rsid w:val="009436B8"/>
    <w:rPr>
      <w:b/>
      <w:bCs/>
    </w:rPr>
  </w:style>
  <w:style w:type="character" w:customStyle="1" w:styleId="ObjetducommentaireCar">
    <w:name w:val="Objet du commentaire Car"/>
    <w:basedOn w:val="CommentaireCar"/>
    <w:link w:val="Objetducommentaire"/>
    <w:uiPriority w:val="99"/>
    <w:semiHidden/>
    <w:rsid w:val="009436B8"/>
    <w:rPr>
      <w:b/>
      <w:bCs/>
      <w:sz w:val="20"/>
      <w:szCs w:val="20"/>
    </w:rPr>
  </w:style>
  <w:style w:type="paragraph" w:styleId="Textedebulles">
    <w:name w:val="Balloon Text"/>
    <w:basedOn w:val="Normal"/>
    <w:link w:val="TextedebullesCar"/>
    <w:uiPriority w:val="99"/>
    <w:semiHidden/>
    <w:unhideWhenUsed/>
    <w:rsid w:val="009436B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436B8"/>
    <w:rPr>
      <w:rFonts w:ascii="Tahoma" w:hAnsi="Tahoma" w:cs="Tahoma"/>
      <w:sz w:val="16"/>
      <w:szCs w:val="16"/>
    </w:rPr>
  </w:style>
  <w:style w:type="paragraph" w:styleId="En-tte">
    <w:name w:val="header"/>
    <w:basedOn w:val="Normal"/>
    <w:link w:val="En-tteCar"/>
    <w:uiPriority w:val="99"/>
    <w:unhideWhenUsed/>
    <w:rsid w:val="003C6399"/>
    <w:pPr>
      <w:tabs>
        <w:tab w:val="center" w:pos="4536"/>
        <w:tab w:val="right" w:pos="9072"/>
      </w:tabs>
      <w:spacing w:after="0" w:line="240" w:lineRule="auto"/>
    </w:pPr>
  </w:style>
  <w:style w:type="character" w:customStyle="1" w:styleId="En-tteCar">
    <w:name w:val="En-tête Car"/>
    <w:basedOn w:val="Policepardfaut"/>
    <w:link w:val="En-tte"/>
    <w:uiPriority w:val="99"/>
    <w:rsid w:val="003C6399"/>
  </w:style>
  <w:style w:type="paragraph" w:styleId="Pieddepage">
    <w:name w:val="footer"/>
    <w:basedOn w:val="Normal"/>
    <w:link w:val="PieddepageCar"/>
    <w:uiPriority w:val="99"/>
    <w:unhideWhenUsed/>
    <w:rsid w:val="003C639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C6399"/>
  </w:style>
  <w:style w:type="character" w:styleId="Lienhypertexte">
    <w:name w:val="Hyperlink"/>
    <w:basedOn w:val="Policepardfaut"/>
    <w:uiPriority w:val="99"/>
    <w:unhideWhenUsed/>
    <w:rsid w:val="00C27C26"/>
    <w:rPr>
      <w:color w:val="0563C1" w:themeColor="hyperlink"/>
      <w:u w:val="single"/>
    </w:rPr>
  </w:style>
  <w:style w:type="paragraph" w:styleId="NormalWeb">
    <w:name w:val="Normal (Web)"/>
    <w:basedOn w:val="Normal"/>
    <w:uiPriority w:val="99"/>
    <w:semiHidden/>
    <w:unhideWhenUsed/>
    <w:rsid w:val="00194F08"/>
    <w:rPr>
      <w:rFonts w:ascii="Times New Roman" w:hAnsi="Times New Roman" w:cs="Times New Roman"/>
      <w:sz w:val="24"/>
      <w:szCs w:val="24"/>
    </w:rPr>
  </w:style>
  <w:style w:type="character" w:styleId="Mentionnonrsolue">
    <w:name w:val="Unresolved Mention"/>
    <w:basedOn w:val="Policepardfaut"/>
    <w:uiPriority w:val="99"/>
    <w:semiHidden/>
    <w:unhideWhenUsed/>
    <w:rsid w:val="00CC23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9303">
      <w:bodyDiv w:val="1"/>
      <w:marLeft w:val="0"/>
      <w:marRight w:val="0"/>
      <w:marTop w:val="0"/>
      <w:marBottom w:val="0"/>
      <w:divBdr>
        <w:top w:val="none" w:sz="0" w:space="0" w:color="auto"/>
        <w:left w:val="none" w:sz="0" w:space="0" w:color="auto"/>
        <w:bottom w:val="none" w:sz="0" w:space="0" w:color="auto"/>
        <w:right w:val="none" w:sz="0" w:space="0" w:color="auto"/>
      </w:divBdr>
    </w:div>
    <w:div w:id="509026756">
      <w:bodyDiv w:val="1"/>
      <w:marLeft w:val="0"/>
      <w:marRight w:val="0"/>
      <w:marTop w:val="0"/>
      <w:marBottom w:val="0"/>
      <w:divBdr>
        <w:top w:val="none" w:sz="0" w:space="0" w:color="auto"/>
        <w:left w:val="none" w:sz="0" w:space="0" w:color="auto"/>
        <w:bottom w:val="none" w:sz="0" w:space="0" w:color="auto"/>
        <w:right w:val="none" w:sz="0" w:space="0" w:color="auto"/>
      </w:divBdr>
    </w:div>
    <w:div w:id="524559757">
      <w:bodyDiv w:val="1"/>
      <w:marLeft w:val="0"/>
      <w:marRight w:val="0"/>
      <w:marTop w:val="0"/>
      <w:marBottom w:val="0"/>
      <w:divBdr>
        <w:top w:val="none" w:sz="0" w:space="0" w:color="auto"/>
        <w:left w:val="none" w:sz="0" w:space="0" w:color="auto"/>
        <w:bottom w:val="none" w:sz="0" w:space="0" w:color="auto"/>
        <w:right w:val="none" w:sz="0" w:space="0" w:color="auto"/>
      </w:divBdr>
    </w:div>
    <w:div w:id="822543938">
      <w:bodyDiv w:val="1"/>
      <w:marLeft w:val="0"/>
      <w:marRight w:val="0"/>
      <w:marTop w:val="0"/>
      <w:marBottom w:val="0"/>
      <w:divBdr>
        <w:top w:val="none" w:sz="0" w:space="0" w:color="auto"/>
        <w:left w:val="none" w:sz="0" w:space="0" w:color="auto"/>
        <w:bottom w:val="none" w:sz="0" w:space="0" w:color="auto"/>
        <w:right w:val="none" w:sz="0" w:space="0" w:color="auto"/>
      </w:divBdr>
    </w:div>
    <w:div w:id="1006709137">
      <w:bodyDiv w:val="1"/>
      <w:marLeft w:val="0"/>
      <w:marRight w:val="0"/>
      <w:marTop w:val="0"/>
      <w:marBottom w:val="0"/>
      <w:divBdr>
        <w:top w:val="none" w:sz="0" w:space="0" w:color="auto"/>
        <w:left w:val="none" w:sz="0" w:space="0" w:color="auto"/>
        <w:bottom w:val="none" w:sz="0" w:space="0" w:color="auto"/>
        <w:right w:val="none" w:sz="0" w:space="0" w:color="auto"/>
      </w:divBdr>
    </w:div>
    <w:div w:id="1263218412">
      <w:bodyDiv w:val="1"/>
      <w:marLeft w:val="0"/>
      <w:marRight w:val="0"/>
      <w:marTop w:val="0"/>
      <w:marBottom w:val="0"/>
      <w:divBdr>
        <w:top w:val="none" w:sz="0" w:space="0" w:color="auto"/>
        <w:left w:val="none" w:sz="0" w:space="0" w:color="auto"/>
        <w:bottom w:val="none" w:sz="0" w:space="0" w:color="auto"/>
        <w:right w:val="none" w:sz="0" w:space="0" w:color="auto"/>
      </w:divBdr>
      <w:divsChild>
        <w:div w:id="643656286">
          <w:marLeft w:val="1080"/>
          <w:marRight w:val="0"/>
          <w:marTop w:val="0"/>
          <w:marBottom w:val="60"/>
          <w:divBdr>
            <w:top w:val="none" w:sz="0" w:space="0" w:color="auto"/>
            <w:left w:val="none" w:sz="0" w:space="0" w:color="auto"/>
            <w:bottom w:val="none" w:sz="0" w:space="0" w:color="auto"/>
            <w:right w:val="none" w:sz="0" w:space="0" w:color="auto"/>
          </w:divBdr>
        </w:div>
        <w:div w:id="715082855">
          <w:marLeft w:val="1080"/>
          <w:marRight w:val="0"/>
          <w:marTop w:val="0"/>
          <w:marBottom w:val="60"/>
          <w:divBdr>
            <w:top w:val="none" w:sz="0" w:space="0" w:color="auto"/>
            <w:left w:val="none" w:sz="0" w:space="0" w:color="auto"/>
            <w:bottom w:val="none" w:sz="0" w:space="0" w:color="auto"/>
            <w:right w:val="none" w:sz="0" w:space="0" w:color="auto"/>
          </w:divBdr>
        </w:div>
        <w:div w:id="1542472197">
          <w:marLeft w:val="1080"/>
          <w:marRight w:val="0"/>
          <w:marTop w:val="0"/>
          <w:marBottom w:val="60"/>
          <w:divBdr>
            <w:top w:val="none" w:sz="0" w:space="0" w:color="auto"/>
            <w:left w:val="none" w:sz="0" w:space="0" w:color="auto"/>
            <w:bottom w:val="none" w:sz="0" w:space="0" w:color="auto"/>
            <w:right w:val="none" w:sz="0" w:space="0" w:color="auto"/>
          </w:divBdr>
        </w:div>
      </w:divsChild>
    </w:div>
    <w:div w:id="1337196943">
      <w:bodyDiv w:val="1"/>
      <w:marLeft w:val="0"/>
      <w:marRight w:val="0"/>
      <w:marTop w:val="0"/>
      <w:marBottom w:val="0"/>
      <w:divBdr>
        <w:top w:val="none" w:sz="0" w:space="0" w:color="auto"/>
        <w:left w:val="none" w:sz="0" w:space="0" w:color="auto"/>
        <w:bottom w:val="none" w:sz="0" w:space="0" w:color="auto"/>
        <w:right w:val="none" w:sz="0" w:space="0" w:color="auto"/>
      </w:divBdr>
    </w:div>
    <w:div w:id="1420826734">
      <w:bodyDiv w:val="1"/>
      <w:marLeft w:val="0"/>
      <w:marRight w:val="0"/>
      <w:marTop w:val="0"/>
      <w:marBottom w:val="0"/>
      <w:divBdr>
        <w:top w:val="none" w:sz="0" w:space="0" w:color="auto"/>
        <w:left w:val="none" w:sz="0" w:space="0" w:color="auto"/>
        <w:bottom w:val="none" w:sz="0" w:space="0" w:color="auto"/>
        <w:right w:val="none" w:sz="0" w:space="0" w:color="auto"/>
      </w:divBdr>
      <w:divsChild>
        <w:div w:id="393898474">
          <w:marLeft w:val="274"/>
          <w:marRight w:val="0"/>
          <w:marTop w:val="0"/>
          <w:marBottom w:val="60"/>
          <w:divBdr>
            <w:top w:val="none" w:sz="0" w:space="0" w:color="auto"/>
            <w:left w:val="none" w:sz="0" w:space="0" w:color="auto"/>
            <w:bottom w:val="none" w:sz="0" w:space="0" w:color="auto"/>
            <w:right w:val="none" w:sz="0" w:space="0" w:color="auto"/>
          </w:divBdr>
        </w:div>
        <w:div w:id="1750497302">
          <w:marLeft w:val="274"/>
          <w:marRight w:val="0"/>
          <w:marTop w:val="0"/>
          <w:marBottom w:val="60"/>
          <w:divBdr>
            <w:top w:val="none" w:sz="0" w:space="0" w:color="auto"/>
            <w:left w:val="none" w:sz="0" w:space="0" w:color="auto"/>
            <w:bottom w:val="none" w:sz="0" w:space="0" w:color="auto"/>
            <w:right w:val="none" w:sz="0" w:space="0" w:color="auto"/>
          </w:divBdr>
        </w:div>
        <w:div w:id="1277516455">
          <w:marLeft w:val="274"/>
          <w:marRight w:val="0"/>
          <w:marTop w:val="0"/>
          <w:marBottom w:val="60"/>
          <w:divBdr>
            <w:top w:val="none" w:sz="0" w:space="0" w:color="auto"/>
            <w:left w:val="none" w:sz="0" w:space="0" w:color="auto"/>
            <w:bottom w:val="none" w:sz="0" w:space="0" w:color="auto"/>
            <w:right w:val="none" w:sz="0" w:space="0" w:color="auto"/>
          </w:divBdr>
        </w:div>
      </w:divsChild>
    </w:div>
    <w:div w:id="1509636944">
      <w:bodyDiv w:val="1"/>
      <w:marLeft w:val="0"/>
      <w:marRight w:val="0"/>
      <w:marTop w:val="0"/>
      <w:marBottom w:val="0"/>
      <w:divBdr>
        <w:top w:val="none" w:sz="0" w:space="0" w:color="auto"/>
        <w:left w:val="none" w:sz="0" w:space="0" w:color="auto"/>
        <w:bottom w:val="none" w:sz="0" w:space="0" w:color="auto"/>
        <w:right w:val="none" w:sz="0" w:space="0" w:color="auto"/>
      </w:divBdr>
    </w:div>
    <w:div w:id="1648197022">
      <w:bodyDiv w:val="1"/>
      <w:marLeft w:val="0"/>
      <w:marRight w:val="0"/>
      <w:marTop w:val="0"/>
      <w:marBottom w:val="0"/>
      <w:divBdr>
        <w:top w:val="none" w:sz="0" w:space="0" w:color="auto"/>
        <w:left w:val="none" w:sz="0" w:space="0" w:color="auto"/>
        <w:bottom w:val="none" w:sz="0" w:space="0" w:color="auto"/>
        <w:right w:val="none" w:sz="0" w:space="0" w:color="auto"/>
      </w:divBdr>
    </w:div>
    <w:div w:id="1752727124">
      <w:bodyDiv w:val="1"/>
      <w:marLeft w:val="0"/>
      <w:marRight w:val="0"/>
      <w:marTop w:val="0"/>
      <w:marBottom w:val="0"/>
      <w:divBdr>
        <w:top w:val="none" w:sz="0" w:space="0" w:color="auto"/>
        <w:left w:val="none" w:sz="0" w:space="0" w:color="auto"/>
        <w:bottom w:val="none" w:sz="0" w:space="0" w:color="auto"/>
        <w:right w:val="none" w:sz="0" w:space="0" w:color="auto"/>
      </w:divBdr>
    </w:div>
    <w:div w:id="2036611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lr.me/6P7R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8CC71F-96AA-4342-9E31-880C29B68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1818</Words>
  <Characters>10004</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11799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DUCASSE Denis</dc:creator>
  <cp:lastModifiedBy>DE FERRIERE, Sibylle (ARS-IDF)</cp:lastModifiedBy>
  <cp:revision>2</cp:revision>
  <cp:lastPrinted>2024-05-29T07:38:00Z</cp:lastPrinted>
  <dcterms:created xsi:type="dcterms:W3CDTF">2024-10-24T12:17:00Z</dcterms:created>
  <dcterms:modified xsi:type="dcterms:W3CDTF">2024-10-24T12:17:00Z</dcterms:modified>
</cp:coreProperties>
</file>